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A336" w14:textId="30779EE4" w:rsidR="003607F2" w:rsidRPr="00BE20B0" w:rsidRDefault="003607F2" w:rsidP="00EE5C93">
      <w:pPr>
        <w:spacing w:after="110" w:line="240" w:lineRule="auto"/>
        <w:ind w:left="567" w:right="41" w:hanging="251"/>
        <w:jc w:val="center"/>
        <w:rPr>
          <w:rFonts w:ascii="Times New Roman" w:eastAsia="Arial" w:hAnsi="Times New Roman"/>
          <w:b/>
          <w:sz w:val="24"/>
          <w:szCs w:val="24"/>
          <w:lang w:eastAsia="pt-BR"/>
        </w:rPr>
      </w:pPr>
      <w:bookmarkStart w:id="0" w:name="_Hlk181797046"/>
      <w:bookmarkStart w:id="1" w:name="_Hlk181796922"/>
      <w:bookmarkStart w:id="2" w:name="_Hlk181796850"/>
      <w:r w:rsidRPr="00BE20B0">
        <w:rPr>
          <w:rFonts w:ascii="Times New Roman" w:eastAsia="Arial" w:hAnsi="Times New Roman"/>
          <w:b/>
          <w:sz w:val="24"/>
          <w:szCs w:val="24"/>
          <w:lang w:eastAsia="pt-BR"/>
        </w:rPr>
        <w:t xml:space="preserve">EDITAL DE SELEÇÃO Nº </w:t>
      </w:r>
      <w:r w:rsidR="009D63BD" w:rsidRPr="00BE20B0">
        <w:rPr>
          <w:rFonts w:ascii="Times New Roman" w:eastAsia="Arial" w:hAnsi="Times New Roman"/>
          <w:b/>
          <w:sz w:val="24"/>
          <w:szCs w:val="24"/>
          <w:lang w:eastAsia="pt-BR"/>
        </w:rPr>
        <w:t>6</w:t>
      </w:r>
      <w:r w:rsidR="001D20ED">
        <w:rPr>
          <w:rFonts w:ascii="Times New Roman" w:eastAsia="Arial" w:hAnsi="Times New Roman"/>
          <w:b/>
          <w:sz w:val="24"/>
          <w:szCs w:val="24"/>
          <w:lang w:eastAsia="pt-BR"/>
        </w:rPr>
        <w:t>1</w:t>
      </w:r>
      <w:r w:rsidRPr="00BE20B0">
        <w:rPr>
          <w:rFonts w:ascii="Times New Roman" w:eastAsia="Arial" w:hAnsi="Times New Roman"/>
          <w:b/>
          <w:sz w:val="24"/>
          <w:szCs w:val="24"/>
          <w:lang w:eastAsia="pt-BR"/>
        </w:rPr>
        <w:t>/202</w:t>
      </w:r>
      <w:r w:rsidR="001D20ED">
        <w:rPr>
          <w:rFonts w:ascii="Times New Roman" w:eastAsia="Arial" w:hAnsi="Times New Roman"/>
          <w:b/>
          <w:sz w:val="24"/>
          <w:szCs w:val="24"/>
          <w:lang w:eastAsia="pt-BR"/>
        </w:rPr>
        <w:t>4</w:t>
      </w:r>
      <w:r w:rsidRPr="00BE20B0">
        <w:rPr>
          <w:rFonts w:ascii="Times New Roman" w:eastAsia="Arial" w:hAnsi="Times New Roman"/>
          <w:b/>
          <w:sz w:val="24"/>
          <w:szCs w:val="24"/>
          <w:lang w:eastAsia="pt-BR"/>
        </w:rPr>
        <w:t xml:space="preserve"> </w:t>
      </w:r>
    </w:p>
    <w:p w14:paraId="68070AC8" w14:textId="77777777" w:rsidR="003607F2" w:rsidRPr="00BE20B0" w:rsidRDefault="003607F2" w:rsidP="00EE5C93">
      <w:pPr>
        <w:spacing w:after="0" w:line="252" w:lineRule="auto"/>
        <w:ind w:left="567" w:hanging="251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71359563" w14:textId="77777777" w:rsidR="003607F2" w:rsidRPr="00BE20B0" w:rsidRDefault="003607F2" w:rsidP="00EE5C93">
      <w:pPr>
        <w:spacing w:after="0" w:line="252" w:lineRule="auto"/>
        <w:ind w:left="567" w:hanging="251"/>
        <w:jc w:val="center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2FB0E509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304F5DAA" w14:textId="0BDA128B" w:rsidR="003607F2" w:rsidRPr="00BE20B0" w:rsidRDefault="003607F2" w:rsidP="001D20ED">
      <w:pPr>
        <w:spacing w:after="123" w:line="240" w:lineRule="auto"/>
        <w:ind w:left="426" w:right="283" w:firstLine="708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 Prefeito Municipal de ERNESTINA, no uso de suas atribuições, visando a contratação de pessoal, por prazo determinado para desempenhar a função de Operador de Máquinas, junto a Secretaria Municipal de Obras e Viação com base na </w:t>
      </w:r>
      <w:r w:rsidR="00524A0D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Lei Municipal nº 2.983/2024, de 05 de novembro de 2024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amparado de excepcional interesse público, 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>com fulcro no artigo 37, IX,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da Constituição Federal Brasileira de 1988, que será regido pelas normas estabelecidas neste edital. </w:t>
      </w:r>
    </w:p>
    <w:p w14:paraId="6FC922F7" w14:textId="77777777" w:rsidR="003607F2" w:rsidRPr="00BE20B0" w:rsidRDefault="003607F2" w:rsidP="00EE5C93">
      <w:pPr>
        <w:spacing w:after="123" w:line="240" w:lineRule="auto"/>
        <w:ind w:left="567" w:right="283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124F4044" w14:textId="77777777" w:rsidR="003607F2" w:rsidRPr="00BE20B0" w:rsidRDefault="003607F2" w:rsidP="00EE5C93">
      <w:pPr>
        <w:numPr>
          <w:ilvl w:val="0"/>
          <w:numId w:val="1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05611ECA" w14:textId="77777777" w:rsidR="003607F2" w:rsidRPr="00BE20B0" w:rsidRDefault="003607F2" w:rsidP="00EE5C93">
      <w:pPr>
        <w:spacing w:after="105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9E6D3B1" w14:textId="245B6BF4" w:rsidR="003607F2" w:rsidRPr="00BE20B0" w:rsidRDefault="003607F2" w:rsidP="00EE5C93">
      <w:pPr>
        <w:numPr>
          <w:ilvl w:val="1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O Processo Seletivo simplificado será executado por intermédio de Comissão composta de três servidores, designados através d</w:t>
      </w:r>
      <w:r w:rsidR="00524A0D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>Portaria</w:t>
      </w:r>
      <w:r w:rsidR="00524A0D"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 nº 236/2024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. </w:t>
      </w:r>
    </w:p>
    <w:p w14:paraId="275422DD" w14:textId="77777777" w:rsidR="003607F2" w:rsidRPr="00BE20B0" w:rsidRDefault="003607F2" w:rsidP="00EE5C93">
      <w:pPr>
        <w:numPr>
          <w:ilvl w:val="1"/>
          <w:numId w:val="1"/>
        </w:numPr>
        <w:spacing w:after="137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61CA51F9" w14:textId="77777777" w:rsidR="003607F2" w:rsidRPr="00BE20B0" w:rsidRDefault="003607F2" w:rsidP="00EE5C93">
      <w:pPr>
        <w:numPr>
          <w:ilvl w:val="1"/>
          <w:numId w:val="1"/>
        </w:numPr>
        <w:spacing w:after="143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 w:rsidRPr="00BE20B0">
        <w:rPr>
          <w:rFonts w:ascii="Times New Roman" w:eastAsia="Arial" w:hAnsi="Times New Roman"/>
          <w:color w:val="000000"/>
          <w:sz w:val="24"/>
          <w:szCs w:val="24"/>
          <w:u w:val="single" w:color="000000"/>
          <w:lang w:eastAsia="pt-BR"/>
        </w:rPr>
        <w:t>www.ernestina.rs.gov.br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). </w:t>
      </w:r>
    </w:p>
    <w:p w14:paraId="29B7A78F" w14:textId="77777777" w:rsidR="003607F2" w:rsidRPr="00BE20B0" w:rsidRDefault="003607F2" w:rsidP="00EE5C93">
      <w:pPr>
        <w:numPr>
          <w:ilvl w:val="1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prazos definidos neste Edital, observarão o disposto no anexo. </w:t>
      </w:r>
    </w:p>
    <w:p w14:paraId="05A3D439" w14:textId="4C11A92D" w:rsidR="003607F2" w:rsidRPr="00BE20B0" w:rsidRDefault="003607F2" w:rsidP="00EE5C93">
      <w:pPr>
        <w:numPr>
          <w:ilvl w:val="1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O processo seletivo destina-se a contratação de Operador de Máquina</w:t>
      </w:r>
      <w:r w:rsidR="002C3D8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.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791135D1" w14:textId="07639AA7" w:rsidR="003607F2" w:rsidRPr="00BE20B0" w:rsidRDefault="003607F2" w:rsidP="00EE5C93">
      <w:pPr>
        <w:numPr>
          <w:ilvl w:val="1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contratação será pelo prazo previsto na respectiva Lei Municipa</w:t>
      </w:r>
      <w:r w:rsidR="002C3D8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l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atendendo necessidades eventuais mediante inexistência de candidatos aprovados em concurso para serem nomeados. </w:t>
      </w:r>
    </w:p>
    <w:p w14:paraId="244A8C16" w14:textId="7C8A9FB8" w:rsidR="003607F2" w:rsidRPr="00BE20B0" w:rsidRDefault="003607F2" w:rsidP="00EE5C93">
      <w:pPr>
        <w:numPr>
          <w:ilvl w:val="1"/>
          <w:numId w:val="1"/>
        </w:numPr>
        <w:spacing w:after="114" w:line="252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seleção e classificação dos candidatos serão realizadas por uma 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>comissão constituída e designada através d</w:t>
      </w:r>
      <w:r w:rsidR="00524A0D" w:rsidRPr="00BE20B0">
        <w:rPr>
          <w:rFonts w:ascii="Times New Roman" w:eastAsia="Arial" w:hAnsi="Times New Roman"/>
          <w:sz w:val="24"/>
          <w:szCs w:val="24"/>
          <w:lang w:eastAsia="pt-BR"/>
        </w:rPr>
        <w:t>a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 Portaria</w:t>
      </w:r>
      <w:r w:rsidR="00524A0D"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 nº 236/2024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. 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5AECF6E4" w14:textId="77777777" w:rsidR="003607F2" w:rsidRPr="00BE20B0" w:rsidRDefault="003607F2" w:rsidP="00EE5C93">
      <w:pPr>
        <w:spacing w:after="114" w:line="252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4FC86CEF" w14:textId="77777777" w:rsidR="003607F2" w:rsidRPr="00BE20B0" w:rsidRDefault="003607F2" w:rsidP="00EE5C93">
      <w:pPr>
        <w:numPr>
          <w:ilvl w:val="0"/>
          <w:numId w:val="1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ESPECIFICAÇÕES DA FUNÇÃO TEMPORÁRIA </w:t>
      </w:r>
    </w:p>
    <w:p w14:paraId="5707DA13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6345EF28" w14:textId="77777777" w:rsidR="003607F2" w:rsidRPr="00BE20B0" w:rsidRDefault="003607F2" w:rsidP="00EE5C93">
      <w:pPr>
        <w:numPr>
          <w:ilvl w:val="1"/>
          <w:numId w:val="1"/>
        </w:numPr>
        <w:spacing w:after="120" w:line="240" w:lineRule="auto"/>
        <w:ind w:left="567" w:right="272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 função temporária de que trata o processo seletivo simplificado, corresponde ao exercício das atribuições e condições de trabalho constantes na Lei Municipal nº 003/91 e Lei de Cargos e funções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. </w:t>
      </w:r>
    </w:p>
    <w:p w14:paraId="0CF4ACB9" w14:textId="4FBB7CEB" w:rsidR="003607F2" w:rsidRPr="00BE20B0" w:rsidRDefault="003607F2" w:rsidP="00EE5C93">
      <w:pPr>
        <w:numPr>
          <w:ilvl w:val="1"/>
          <w:numId w:val="1"/>
        </w:numPr>
        <w:spacing w:after="120" w:line="240" w:lineRule="auto"/>
        <w:ind w:left="567" w:right="272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carga horária, remuneração e atribuições do cargo são as previstas abaixo:</w:t>
      </w:r>
    </w:p>
    <w:tbl>
      <w:tblPr>
        <w:tblW w:w="7944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549"/>
        <w:gridCol w:w="1984"/>
        <w:gridCol w:w="2416"/>
      </w:tblGrid>
      <w:tr w:rsidR="003607F2" w:rsidRPr="00BE20B0" w14:paraId="56AD03E9" w14:textId="77777777" w:rsidTr="001D20ED">
        <w:trPr>
          <w:tblHeader/>
        </w:trPr>
        <w:tc>
          <w:tcPr>
            <w:tcW w:w="19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1EC5774E" w14:textId="77777777" w:rsidR="003607F2" w:rsidRPr="00BE20B0" w:rsidRDefault="003607F2" w:rsidP="00EE5C93">
            <w:pPr>
              <w:suppressLineNumbers/>
              <w:suppressAutoHyphens/>
              <w:snapToGrid w:val="0"/>
              <w:spacing w:after="160"/>
              <w:ind w:left="567" w:hanging="251"/>
              <w:jc w:val="center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E20B0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Operador de Máquinas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7EB5D1" w14:textId="77777777" w:rsidR="003607F2" w:rsidRPr="00BE20B0" w:rsidRDefault="003607F2" w:rsidP="00EE5C93">
            <w:pPr>
              <w:suppressLineNumbers/>
              <w:suppressAutoHyphens/>
              <w:snapToGrid w:val="0"/>
              <w:spacing w:after="160"/>
              <w:ind w:left="567" w:hanging="251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E20B0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40 horas semanais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1DB88" w14:textId="792DC64B" w:rsidR="003607F2" w:rsidRPr="00BE20B0" w:rsidRDefault="003607F2" w:rsidP="00EE5C93">
            <w:pPr>
              <w:suppressLineNumbers/>
              <w:suppressAutoHyphens/>
              <w:snapToGrid w:val="0"/>
              <w:spacing w:after="160"/>
              <w:ind w:left="567" w:hanging="251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E20B0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R$-1.</w:t>
            </w:r>
            <w:r w:rsidR="00524A0D" w:rsidRPr="00BE20B0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938,71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FCA9E" w14:textId="77777777" w:rsidR="003607F2" w:rsidRPr="00BE20B0" w:rsidRDefault="003607F2" w:rsidP="00EE5C93">
            <w:pPr>
              <w:suppressLineNumbers/>
              <w:suppressAutoHyphens/>
              <w:snapToGrid w:val="0"/>
              <w:spacing w:after="160"/>
              <w:ind w:left="567" w:hanging="251"/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E20B0">
              <w:rPr>
                <w:rFonts w:ascii="Times New Roman" w:eastAsia="Lucida Sans Unicode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Atribuições descritas na Lei 2.039/10</w:t>
            </w:r>
          </w:p>
        </w:tc>
      </w:tr>
    </w:tbl>
    <w:p w14:paraId="2BBC551E" w14:textId="77777777" w:rsidR="003607F2" w:rsidRPr="00BE20B0" w:rsidRDefault="003607F2" w:rsidP="00EE5C93">
      <w:pPr>
        <w:spacing w:after="120" w:line="240" w:lineRule="auto"/>
        <w:ind w:left="567" w:right="272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731A208F" w14:textId="149092E8" w:rsidR="003607F2" w:rsidRPr="00BE20B0" w:rsidRDefault="003607F2" w:rsidP="00EE5C93">
      <w:pPr>
        <w:numPr>
          <w:ilvl w:val="1"/>
          <w:numId w:val="1"/>
        </w:numPr>
        <w:spacing w:after="120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>Além do vencimento o contratado fará jus às seguintes vantagens funcionais: gratificação natalina proporcional ao período trabalhado; férias proporcionais acrescidas de 1/3, indenizadas ao final do contrato</w:t>
      </w:r>
      <w:r w:rsidR="009D63BD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,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Adicional</w:t>
      </w:r>
      <w:proofErr w:type="gramEnd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de Insalubridade</w:t>
      </w:r>
      <w:r w:rsidR="009D63BD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e Vale Refeição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. </w:t>
      </w:r>
    </w:p>
    <w:p w14:paraId="4C6004C9" w14:textId="77777777" w:rsidR="003607F2" w:rsidRPr="00BE20B0" w:rsidRDefault="003607F2" w:rsidP="00EE5C93">
      <w:pPr>
        <w:numPr>
          <w:ilvl w:val="1"/>
          <w:numId w:val="1"/>
        </w:numPr>
        <w:spacing w:after="120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bookmarkStart w:id="3" w:name="_Hlk181797372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1AA47028" w14:textId="77777777" w:rsidR="003607F2" w:rsidRPr="00BE20B0" w:rsidRDefault="003607F2" w:rsidP="00EE5C93">
      <w:pPr>
        <w:numPr>
          <w:ilvl w:val="1"/>
          <w:numId w:val="1"/>
        </w:numPr>
        <w:spacing w:after="120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bookmarkStart w:id="4" w:name="_Hlk181797268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bookmarkEnd w:id="0"/>
    <w:bookmarkEnd w:id="3"/>
    <w:bookmarkEnd w:id="4"/>
    <w:p w14:paraId="316F7FE8" w14:textId="77777777" w:rsidR="003607F2" w:rsidRPr="00BE20B0" w:rsidRDefault="003607F2" w:rsidP="00EE5C93">
      <w:pPr>
        <w:spacing w:after="114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</w:t>
      </w:r>
    </w:p>
    <w:p w14:paraId="6AE104D1" w14:textId="13A13ABE" w:rsidR="003607F2" w:rsidRPr="00BE20B0" w:rsidRDefault="003607F2" w:rsidP="00EE5C93">
      <w:pPr>
        <w:numPr>
          <w:ilvl w:val="0"/>
          <w:numId w:val="1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bookmarkStart w:id="5" w:name="_Hlk181797082"/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INSCRIÇÕES E SUAS CONDIÇÕES.  </w:t>
      </w:r>
    </w:p>
    <w:p w14:paraId="12A1CCA3" w14:textId="6B5304BB" w:rsidR="003607F2" w:rsidRPr="00BE20B0" w:rsidRDefault="003607F2" w:rsidP="00EE5C93">
      <w:pPr>
        <w:numPr>
          <w:ilvl w:val="1"/>
          <w:numId w:val="1"/>
        </w:numPr>
        <w:spacing w:after="100" w:line="252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64345065" w14:textId="56BF1425" w:rsidR="003607F2" w:rsidRPr="00BE20B0" w:rsidRDefault="003607F2" w:rsidP="00EE5C93">
      <w:pPr>
        <w:numPr>
          <w:ilvl w:val="2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bCs/>
          <w:color w:val="000000"/>
          <w:sz w:val="24"/>
          <w:szCs w:val="24"/>
          <w:lang w:eastAsia="pt-BR"/>
        </w:rPr>
        <w:t>As inscrições deverão ser efetuadas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somente </w:t>
      </w:r>
      <w:r w:rsidRPr="00BE20B0">
        <w:rPr>
          <w:rFonts w:ascii="Times New Roman" w:eastAsia="Arial" w:hAnsi="Times New Roman"/>
          <w:b/>
          <w:bCs/>
          <w:color w:val="000000"/>
          <w:sz w:val="24"/>
          <w:szCs w:val="24"/>
          <w:lang w:eastAsia="pt-BR"/>
        </w:rPr>
        <w:t>na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Secretaria Municipal de Administração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, situada na Rua Júlio dos Santos, 2021, 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nos dias </w:t>
      </w:r>
      <w:r w:rsid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13 e 14 de novembro de 2024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,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no horário de expediente,</w:t>
      </w:r>
      <w:r w:rsidR="001804F3" w:rsidRPr="00EB29B1">
        <w:rPr>
          <w:rFonts w:asciiTheme="minorHAnsi" w:hAnsiTheme="minorHAnsi" w:cstheme="minorHAnsi"/>
          <w:b/>
          <w:spacing w:val="-6"/>
        </w:rPr>
        <w:t xml:space="preserve"> </w:t>
      </w:r>
      <w:r w:rsidR="001804F3" w:rsidRPr="00EB29B1">
        <w:rPr>
          <w:rFonts w:asciiTheme="minorHAnsi" w:hAnsiTheme="minorHAnsi" w:cstheme="minorHAnsi"/>
        </w:rPr>
        <w:t>das 08h00min às 11h30min e das 13h30min às 17h30min</w:t>
      </w:r>
      <w:r w:rsidR="001804F3">
        <w:rPr>
          <w:rFonts w:asciiTheme="minorHAnsi" w:hAnsiTheme="minorHAnsi" w:cstheme="minorHAnsi"/>
        </w:rPr>
        <w:t>,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mediante comparecimento pessoal dos candidatos, e preenchimento de formulário próprio, anexo a este Edital, com apresentação de documentos comprobatórios dos requisitos necessários para a inscrição. </w:t>
      </w:r>
    </w:p>
    <w:p w14:paraId="45FD21F6" w14:textId="77777777" w:rsidR="003607F2" w:rsidRPr="00BE20B0" w:rsidRDefault="003607F2" w:rsidP="00EE5C93">
      <w:pPr>
        <w:numPr>
          <w:ilvl w:val="2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1B0CAA18" w14:textId="77777777" w:rsidR="003607F2" w:rsidRPr="00BE20B0" w:rsidRDefault="003607F2" w:rsidP="00EE5C93">
      <w:pPr>
        <w:numPr>
          <w:ilvl w:val="2"/>
          <w:numId w:val="1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4FE61862" w14:textId="77777777" w:rsidR="003607F2" w:rsidRPr="00BE20B0" w:rsidRDefault="003607F2" w:rsidP="00EE5C93">
      <w:pPr>
        <w:numPr>
          <w:ilvl w:val="2"/>
          <w:numId w:val="1"/>
        </w:numPr>
        <w:spacing w:after="0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Não serão aceitas inscrições por via postal, “fac-símile” ou em caráter condicional e fora do prazo. </w:t>
      </w:r>
    </w:p>
    <w:p w14:paraId="4942543F" w14:textId="77777777" w:rsidR="003607F2" w:rsidRPr="00BE20B0" w:rsidRDefault="003607F2" w:rsidP="00EE5C93">
      <w:pPr>
        <w:spacing w:after="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0A6DD44" w14:textId="77777777" w:rsidR="003607F2" w:rsidRPr="00BE20B0" w:rsidRDefault="003607F2" w:rsidP="00EE5C93">
      <w:pPr>
        <w:numPr>
          <w:ilvl w:val="1"/>
          <w:numId w:val="1"/>
        </w:numPr>
        <w:spacing w:after="0" w:line="252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Requisitos para Contratação</w:t>
      </w:r>
    </w:p>
    <w:p w14:paraId="6C832E27" w14:textId="77777777" w:rsidR="003607F2" w:rsidRPr="00BE20B0" w:rsidRDefault="003607F2" w:rsidP="00EE5C93">
      <w:pPr>
        <w:spacing w:after="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7F8E6DB3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tomar conhecimento deste Edital, a fim de certificar-se de que possui os requisitos exigidos para a contratação; </w:t>
      </w:r>
    </w:p>
    <w:p w14:paraId="16135CA6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7FD60014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possuir 18 (dezoito) anos completos até a data da contratação; </w:t>
      </w:r>
    </w:p>
    <w:p w14:paraId="4FCDECCF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Carteira de Identidade e CPF;</w:t>
      </w:r>
    </w:p>
    <w:p w14:paraId="2A02B09F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estar em dia com as obrigações eleitorais; </w:t>
      </w:r>
    </w:p>
    <w:p w14:paraId="443E7B0F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não ter registros de antecedentes criminais, achando-se em pleno gozo de seus direitos civis e políticos; </w:t>
      </w:r>
    </w:p>
    <w:p w14:paraId="2C03CA3D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estar regularizada a situação com o serviço militar (para os candidatos do sexo masculino); </w:t>
      </w:r>
    </w:p>
    <w:p w14:paraId="28724D32" w14:textId="77777777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 xml:space="preserve">a contratação do profissional fica condicionada a comprovação de todos os requisitos exigidos pela Legislação Municipal, solicitados pelo Departamento de Recursos Humanos. </w:t>
      </w:r>
    </w:p>
    <w:p w14:paraId="44083222" w14:textId="204F454C" w:rsidR="003607F2" w:rsidRPr="00BE20B0" w:rsidRDefault="003607F2" w:rsidP="00EE5C93">
      <w:pPr>
        <w:numPr>
          <w:ilvl w:val="0"/>
          <w:numId w:val="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Possuir habilitação legal para o exercício do cargo, com no mínimo </w:t>
      </w:r>
      <w:r w:rsid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 CNH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“C”.</w:t>
      </w:r>
    </w:p>
    <w:p w14:paraId="09781A52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5F9678B4" w14:textId="3DF3535D" w:rsidR="003607F2" w:rsidRPr="00BE20B0" w:rsidRDefault="003607F2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3.2.</w:t>
      </w:r>
      <w:r w:rsid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1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r w:rsidRPr="001A12B2">
        <w:rPr>
          <w:rFonts w:ascii="Times New Roman" w:eastAsia="Arial" w:hAnsi="Times New Roman"/>
          <w:b/>
          <w:bCs/>
          <w:color w:val="000000"/>
          <w:sz w:val="24"/>
          <w:szCs w:val="24"/>
          <w:lang w:eastAsia="pt-BR"/>
        </w:rPr>
        <w:t>No ato de inscrição, os candidatos deverão apresentar os documentos abaixo, originais e fotocópia: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2AA18515" w14:textId="77777777" w:rsidR="003607F2" w:rsidRPr="00BE20B0" w:rsidRDefault="003607F2" w:rsidP="00EE5C93">
      <w:pPr>
        <w:numPr>
          <w:ilvl w:val="0"/>
          <w:numId w:val="3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Carteira de Identidade e CPF (Cadastro de Pessoa Física) </w:t>
      </w:r>
    </w:p>
    <w:p w14:paraId="117B3B7E" w14:textId="77777777" w:rsidR="003607F2" w:rsidRPr="00BE20B0" w:rsidRDefault="003607F2" w:rsidP="00EE5C93">
      <w:pPr>
        <w:numPr>
          <w:ilvl w:val="0"/>
          <w:numId w:val="3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Apresentar habilitação legal para o exercício do </w:t>
      </w:r>
      <w:proofErr w:type="gramStart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cargo(</w:t>
      </w:r>
      <w:proofErr w:type="gramEnd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Carteira “C”).  </w:t>
      </w:r>
    </w:p>
    <w:p w14:paraId="3FA6017A" w14:textId="77777777" w:rsidR="003607F2" w:rsidRPr="00BE20B0" w:rsidRDefault="003607F2" w:rsidP="00EE5C93">
      <w:pPr>
        <w:numPr>
          <w:ilvl w:val="0"/>
          <w:numId w:val="3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Ficha de inscrição, devidamente preenchida e assinada, disponibilizada no Anexo II a este Edital. </w:t>
      </w:r>
    </w:p>
    <w:p w14:paraId="5E9381B5" w14:textId="0390C162" w:rsidR="003607F2" w:rsidRPr="00BE20B0" w:rsidRDefault="003607F2" w:rsidP="00EE5C93">
      <w:pPr>
        <w:spacing w:after="114" w:line="240" w:lineRule="auto"/>
        <w:ind w:left="567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3.2.</w:t>
      </w:r>
      <w:r w:rsid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2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  <w:bookmarkEnd w:id="5"/>
    </w:p>
    <w:p w14:paraId="2C388EB7" w14:textId="63578745" w:rsidR="002C3D82" w:rsidRPr="00BE20B0" w:rsidRDefault="003607F2" w:rsidP="00EE5C93">
      <w:pPr>
        <w:spacing w:after="0" w:line="252" w:lineRule="auto"/>
        <w:ind w:left="567" w:hanging="251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1554664C" w14:textId="581CAE73" w:rsidR="003607F2" w:rsidRPr="00BE20B0" w:rsidRDefault="003607F2" w:rsidP="00EE5C93">
      <w:pPr>
        <w:spacing w:after="0" w:line="252" w:lineRule="auto"/>
        <w:ind w:left="567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bookmarkStart w:id="6" w:name="_Hlk181797128"/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4</w:t>
      </w:r>
      <w:r w:rsidR="00524A0D"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.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PROVA DE TÍTULOS E COMPROVAÇÃO DE EXPERIÊNCIA PROFISSIONAL.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61E538B7" w14:textId="77777777" w:rsidR="003607F2" w:rsidRPr="00BE20B0" w:rsidRDefault="003607F2" w:rsidP="00EE5C93">
      <w:pPr>
        <w:numPr>
          <w:ilvl w:val="1"/>
          <w:numId w:val="4"/>
        </w:numPr>
        <w:spacing w:after="0" w:line="252" w:lineRule="auto"/>
        <w:ind w:left="567" w:right="285" w:hanging="251"/>
        <w:contextualSpacing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Prova </w:t>
      </w:r>
      <w:r w:rsidRPr="00BE20B0">
        <w:rPr>
          <w:rFonts w:ascii="Times New Roman" w:eastAsia="Arial" w:hAnsi="Times New Roman"/>
          <w:b/>
          <w:sz w:val="24"/>
          <w:szCs w:val="24"/>
          <w:lang w:eastAsia="pt-BR"/>
        </w:rPr>
        <w:t>de Títulos</w:t>
      </w:r>
    </w:p>
    <w:p w14:paraId="31BDACC8" w14:textId="6C1D1725" w:rsidR="003607F2" w:rsidRPr="00BE20B0" w:rsidRDefault="003607F2" w:rsidP="00EE5C93">
      <w:pPr>
        <w:numPr>
          <w:ilvl w:val="1"/>
          <w:numId w:val="5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Prova de Títulos, para todos os cargos.</w:t>
      </w:r>
    </w:p>
    <w:p w14:paraId="549A4880" w14:textId="7B74B87D" w:rsidR="003607F2" w:rsidRPr="00BE20B0" w:rsidRDefault="003607F2" w:rsidP="00EE5C93">
      <w:pPr>
        <w:spacing w:after="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4.1.1. </w:t>
      </w:r>
      <w:r w:rsidR="001D20ED">
        <w:rPr>
          <w:rFonts w:ascii="Times New Roman" w:eastAsia="Arial" w:hAnsi="Times New Roman"/>
          <w:color w:val="000000"/>
          <w:sz w:val="24"/>
          <w:szCs w:val="24"/>
          <w:lang w:eastAsia="pt-BR"/>
        </w:rPr>
        <w:tab/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pontuação dos títulos será apresentada em uma escala de zero até 3,0 pontos, conforme os seguintes critérios: </w:t>
      </w:r>
    </w:p>
    <w:p w14:paraId="3DDC3A28" w14:textId="77777777" w:rsidR="003607F2" w:rsidRPr="00BE20B0" w:rsidRDefault="003607F2" w:rsidP="00EE5C93">
      <w:pPr>
        <w:spacing w:after="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3595"/>
        <w:gridCol w:w="2106"/>
        <w:gridCol w:w="1692"/>
        <w:gridCol w:w="1612"/>
      </w:tblGrid>
      <w:tr w:rsidR="003607F2" w:rsidRPr="00BE20B0" w14:paraId="19247465" w14:textId="77777777" w:rsidTr="003607F2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DA56" w14:textId="77777777" w:rsidR="003607F2" w:rsidRPr="00BE20B0" w:rsidRDefault="003607F2" w:rsidP="00EE5C93">
            <w:pPr>
              <w:spacing w:after="0" w:line="252" w:lineRule="auto"/>
              <w:ind w:left="567" w:right="77" w:hanging="251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7EBDC" w14:textId="77777777" w:rsidR="003607F2" w:rsidRPr="00BE20B0" w:rsidRDefault="003607F2" w:rsidP="00EE5C93">
            <w:pPr>
              <w:spacing w:after="0" w:line="252" w:lineRule="auto"/>
              <w:ind w:left="567" w:hanging="25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2D002FDD" w14:textId="77777777" w:rsidR="003607F2" w:rsidRPr="00BE20B0" w:rsidRDefault="003607F2" w:rsidP="00EE5C93">
            <w:pPr>
              <w:spacing w:after="0" w:line="252" w:lineRule="auto"/>
              <w:ind w:left="567" w:hanging="251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7B38FC0F" w14:textId="77777777" w:rsidR="003607F2" w:rsidRPr="00BE20B0" w:rsidRDefault="003607F2" w:rsidP="00EE5C93">
            <w:pPr>
              <w:spacing w:after="0" w:line="252" w:lineRule="auto"/>
              <w:ind w:left="567" w:right="7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AD64A" w14:textId="77777777" w:rsidR="003607F2" w:rsidRPr="00BE20B0" w:rsidRDefault="003607F2" w:rsidP="00EE5C93">
            <w:pPr>
              <w:spacing w:after="0" w:line="252" w:lineRule="auto"/>
              <w:ind w:left="567" w:hanging="251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0A6BC50E" w14:textId="77777777" w:rsidR="003607F2" w:rsidRPr="00BE20B0" w:rsidRDefault="003607F2" w:rsidP="00EE5C93">
            <w:pPr>
              <w:spacing w:after="0" w:line="252" w:lineRule="auto"/>
              <w:ind w:left="567" w:hanging="25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63735A57" w14:textId="77777777" w:rsidR="003607F2" w:rsidRPr="00BE20B0" w:rsidRDefault="003607F2" w:rsidP="00EE5C93">
            <w:pPr>
              <w:spacing w:after="0" w:line="252" w:lineRule="auto"/>
              <w:ind w:left="567" w:hanging="25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D948B" w14:textId="77777777" w:rsidR="003607F2" w:rsidRPr="00BE20B0" w:rsidRDefault="003607F2" w:rsidP="00EE5C93">
            <w:pPr>
              <w:spacing w:after="0" w:line="252" w:lineRule="auto"/>
              <w:ind w:left="567" w:hanging="251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301889A4" w14:textId="77777777" w:rsidR="003607F2" w:rsidRPr="00BE20B0" w:rsidRDefault="003607F2" w:rsidP="00EE5C93">
            <w:pPr>
              <w:spacing w:after="0" w:line="252" w:lineRule="auto"/>
              <w:ind w:left="567" w:hanging="251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386516B2" w14:textId="77777777" w:rsidR="003607F2" w:rsidRPr="00BE20B0" w:rsidRDefault="003607F2" w:rsidP="00EE5C93">
            <w:pPr>
              <w:spacing w:after="0" w:line="252" w:lineRule="auto"/>
              <w:ind w:left="567" w:hanging="251"/>
              <w:jc w:val="both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3607F2" w:rsidRPr="00BE20B0" w14:paraId="262E2086" w14:textId="77777777" w:rsidTr="003607F2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21658" w14:textId="6FC04775" w:rsidR="003607F2" w:rsidRPr="00BE20B0" w:rsidRDefault="003607F2" w:rsidP="00EE5C93">
            <w:pPr>
              <w:spacing w:after="0" w:line="252" w:lineRule="auto"/>
              <w:ind w:left="567" w:right="64" w:hanging="251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 w:rsidRPr="00BE20B0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ou </w:t>
            </w:r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outros, na área </w:t>
            </w:r>
            <w:proofErr w:type="gramStart"/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de  </w:t>
            </w:r>
            <w:bookmarkStart w:id="7" w:name="_Hlk93408546"/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>Condução</w:t>
            </w:r>
            <w:proofErr w:type="gramEnd"/>
            <w:r w:rsidRPr="00BE20B0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pt-BR"/>
              </w:rPr>
              <w:t xml:space="preserve"> de Veículos, </w:t>
            </w:r>
            <w:r w:rsidRPr="00BE20B0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bookmarkEnd w:id="7"/>
            <w:r w:rsidRPr="00BE20B0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 xml:space="preserve">através de certificado, atestado ou declaração de conclusão de curso ou de outro evento, com a assinatura dos responsáveis, com carga horária de 16 a 35 horas, com porcentagem de participação superior a 75%(setenta e cinco por cento).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4AA" w14:textId="77777777" w:rsidR="003607F2" w:rsidRPr="00BE20B0" w:rsidRDefault="003607F2" w:rsidP="00EE5C93">
            <w:pPr>
              <w:spacing w:after="0" w:line="252" w:lineRule="auto"/>
              <w:ind w:left="567" w:right="7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58A43E86" w14:textId="77777777" w:rsidR="003607F2" w:rsidRPr="00BE20B0" w:rsidRDefault="003607F2" w:rsidP="00EE5C93">
            <w:pPr>
              <w:spacing w:after="0" w:line="252" w:lineRule="auto"/>
              <w:ind w:left="567" w:right="7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2FFF82AE" w14:textId="77777777" w:rsidR="003607F2" w:rsidRPr="00BE20B0" w:rsidRDefault="003607F2" w:rsidP="00EE5C93">
            <w:pPr>
              <w:spacing w:after="0" w:line="252" w:lineRule="auto"/>
              <w:ind w:left="567" w:right="7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B8B" w14:textId="77777777" w:rsidR="003607F2" w:rsidRPr="00BE20B0" w:rsidRDefault="003607F2" w:rsidP="00EE5C93">
            <w:pPr>
              <w:spacing w:after="0" w:line="252" w:lineRule="auto"/>
              <w:ind w:left="567" w:right="6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10A467A3" w14:textId="77777777" w:rsidR="003607F2" w:rsidRPr="00BE20B0" w:rsidRDefault="003607F2" w:rsidP="00EE5C93">
            <w:pPr>
              <w:spacing w:after="0" w:line="252" w:lineRule="auto"/>
              <w:ind w:left="567" w:right="6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0E28A0AD" w14:textId="77777777" w:rsidR="003607F2" w:rsidRPr="00BE20B0" w:rsidRDefault="003607F2" w:rsidP="00EE5C93">
            <w:pPr>
              <w:spacing w:after="0" w:line="252" w:lineRule="auto"/>
              <w:ind w:left="567" w:right="6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B2C3" w14:textId="77777777" w:rsidR="003607F2" w:rsidRPr="00BE20B0" w:rsidRDefault="003607F2" w:rsidP="00EE5C93">
            <w:pPr>
              <w:spacing w:after="0" w:line="252" w:lineRule="auto"/>
              <w:ind w:left="567" w:right="57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2DDEB93C" w14:textId="77777777" w:rsidR="003607F2" w:rsidRPr="00BE20B0" w:rsidRDefault="003607F2" w:rsidP="00EE5C93">
            <w:pPr>
              <w:spacing w:after="0" w:line="252" w:lineRule="auto"/>
              <w:ind w:left="567" w:right="57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  <w:p w14:paraId="5474F6D5" w14:textId="77777777" w:rsidR="003607F2" w:rsidRPr="00BE20B0" w:rsidRDefault="003607F2" w:rsidP="00EE5C93">
            <w:pPr>
              <w:spacing w:after="0" w:line="252" w:lineRule="auto"/>
              <w:ind w:left="567" w:right="57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30</w:t>
            </w:r>
          </w:p>
        </w:tc>
      </w:tr>
      <w:tr w:rsidR="003607F2" w:rsidRPr="00BE20B0" w14:paraId="119E4738" w14:textId="77777777" w:rsidTr="003607F2">
        <w:trPr>
          <w:trHeight w:val="74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71AC" w14:textId="77777777" w:rsidR="003607F2" w:rsidRPr="00BE20B0" w:rsidRDefault="003607F2" w:rsidP="00EE5C93">
            <w:pPr>
              <w:spacing w:after="111" w:line="240" w:lineRule="auto"/>
              <w:ind w:left="567" w:right="275" w:hanging="251"/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color w:val="000000"/>
                <w:sz w:val="24"/>
                <w:szCs w:val="24"/>
                <w:lang w:eastAsia="pt-BR"/>
              </w:rPr>
              <w:t>Habilitação Superior a Categoria “C”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A7C7" w14:textId="77777777" w:rsidR="003607F2" w:rsidRPr="00BE20B0" w:rsidRDefault="003607F2" w:rsidP="00EE5C93">
            <w:pPr>
              <w:spacing w:after="0" w:line="252" w:lineRule="auto"/>
              <w:ind w:left="567" w:right="7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46465" w14:textId="77777777" w:rsidR="003607F2" w:rsidRPr="00BE20B0" w:rsidRDefault="003607F2" w:rsidP="00EE5C93">
            <w:pPr>
              <w:spacing w:after="0" w:line="252" w:lineRule="auto"/>
              <w:ind w:left="567" w:right="63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4C18" w14:textId="77777777" w:rsidR="003607F2" w:rsidRPr="00BE20B0" w:rsidRDefault="003607F2" w:rsidP="00EE5C93">
            <w:pPr>
              <w:spacing w:after="0" w:line="252" w:lineRule="auto"/>
              <w:ind w:left="567" w:right="57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  <w:r w:rsidRPr="00BE20B0">
              <w:rPr>
                <w:rFonts w:ascii="Times New Roman" w:eastAsia="Arial" w:hAnsi="Times New Roman"/>
                <w:sz w:val="24"/>
                <w:szCs w:val="24"/>
                <w:lang w:eastAsia="pt-BR"/>
              </w:rPr>
              <w:t>40</w:t>
            </w:r>
          </w:p>
          <w:p w14:paraId="308C4E22" w14:textId="1045C376" w:rsidR="00524A0D" w:rsidRPr="00BE20B0" w:rsidRDefault="00524A0D" w:rsidP="00EE5C93">
            <w:pPr>
              <w:spacing w:after="0" w:line="252" w:lineRule="auto"/>
              <w:ind w:left="567" w:right="57" w:hanging="251"/>
              <w:jc w:val="center"/>
              <w:rPr>
                <w:rFonts w:ascii="Times New Roman" w:eastAsia="Arial" w:hAnsi="Times New Roman"/>
                <w:sz w:val="24"/>
                <w:szCs w:val="24"/>
                <w:lang w:eastAsia="pt-BR"/>
              </w:rPr>
            </w:pPr>
          </w:p>
        </w:tc>
      </w:tr>
    </w:tbl>
    <w:p w14:paraId="001EF328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>Somente serão considerados os títulos expedidos por pessoas jurídicas, de direito público ou privado, que atenderem os critérios definidos neste edital.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3E6307C5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782DD9EB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20E144B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aceitos comprovantes de participação em cursos de EAD (Ensino a Distância), quando reconhecidos pelo MEC, realizados dentro do período exigido e com a carga horária mínima, nos termos deste edital. </w:t>
      </w:r>
    </w:p>
    <w:p w14:paraId="412D47E7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012C4DC7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comprovantes dos títulos 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não 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1BB06B24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5A0AFF1F" w14:textId="19D98945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Serão computados pontos apenas para os títulos que estiverem relacionados à área de Condução de Veículos</w:t>
      </w:r>
      <w:r w:rsidR="00DA3C53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.</w:t>
      </w:r>
    </w:p>
    <w:p w14:paraId="72EA32B2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1DA7C483" w14:textId="77777777" w:rsidR="003607F2" w:rsidRPr="00BE20B0" w:rsidRDefault="003607F2" w:rsidP="00EE5C93">
      <w:pPr>
        <w:numPr>
          <w:ilvl w:val="0"/>
          <w:numId w:val="6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Os casos omissos serão resolvidos pela Comissão do processo seletivo da Prefeitura Municipal.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482A9428" w14:textId="77777777" w:rsidR="003607F2" w:rsidRPr="00BE20B0" w:rsidRDefault="003607F2" w:rsidP="00EE5C93">
      <w:pPr>
        <w:spacing w:after="96" w:line="252" w:lineRule="auto"/>
        <w:ind w:left="567" w:hanging="251"/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24828FB6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4.2 Comprovante de experiência profissional  </w:t>
      </w:r>
    </w:p>
    <w:p w14:paraId="3FCFF00A" w14:textId="77777777" w:rsidR="003607F2" w:rsidRPr="00BE20B0" w:rsidRDefault="003607F2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4.2.1 A comprovação da experiência profissional será da seguinte forma:  </w:t>
      </w:r>
    </w:p>
    <w:p w14:paraId="27388EF2" w14:textId="77777777" w:rsidR="003607F2" w:rsidRPr="00BE20B0" w:rsidRDefault="003607F2" w:rsidP="00EE5C93">
      <w:pPr>
        <w:numPr>
          <w:ilvl w:val="0"/>
          <w:numId w:val="7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bookmarkStart w:id="8" w:name="_Hlk181797155"/>
      <w:bookmarkEnd w:id="6"/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ou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3FD08F30" w14:textId="77777777" w:rsidR="003607F2" w:rsidRPr="00BE20B0" w:rsidRDefault="003607F2" w:rsidP="00EE5C93">
      <w:pPr>
        <w:numPr>
          <w:ilvl w:val="0"/>
          <w:numId w:val="7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ou</w:t>
      </w: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</w:p>
    <w:p w14:paraId="3F1203E6" w14:textId="77777777" w:rsidR="003607F2" w:rsidRPr="00BE20B0" w:rsidRDefault="003607F2" w:rsidP="00EE5C93">
      <w:pPr>
        <w:numPr>
          <w:ilvl w:val="0"/>
          <w:numId w:val="7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312C51C4" w14:textId="77777777" w:rsidR="003607F2" w:rsidRPr="00BE20B0" w:rsidRDefault="003607F2" w:rsidP="00EE5C93">
      <w:pPr>
        <w:numPr>
          <w:ilvl w:val="0"/>
          <w:numId w:val="7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0C49A36C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lastRenderedPageBreak/>
        <w:t xml:space="preserve"> </w:t>
      </w:r>
    </w:p>
    <w:p w14:paraId="000F2A33" w14:textId="77777777" w:rsidR="003607F2" w:rsidRPr="00BE20B0" w:rsidRDefault="003607F2" w:rsidP="00EE5C93">
      <w:pPr>
        <w:numPr>
          <w:ilvl w:val="0"/>
          <w:numId w:val="8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60D29056" w14:textId="77777777" w:rsidR="003607F2" w:rsidRPr="00BE20B0" w:rsidRDefault="003607F2" w:rsidP="00EE5C93">
      <w:pPr>
        <w:spacing w:after="105" w:line="252" w:lineRule="auto"/>
        <w:ind w:left="567" w:hanging="251"/>
        <w:rPr>
          <w:rFonts w:ascii="Times New Roman" w:eastAsia="Arial" w:hAnsi="Times New Roman"/>
          <w:color w:val="FF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FF0000"/>
          <w:sz w:val="24"/>
          <w:szCs w:val="24"/>
          <w:lang w:eastAsia="pt-BR"/>
        </w:rPr>
        <w:t xml:space="preserve"> </w:t>
      </w:r>
    </w:p>
    <w:p w14:paraId="08F81AB9" w14:textId="77777777" w:rsidR="003607F2" w:rsidRPr="00BE20B0" w:rsidRDefault="003607F2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Encerrado o prazo fixado pelo item 3.1.1, a Comissão publicará, os resultados conforme cronograma em anexo ao presente Edital.</w:t>
      </w:r>
      <w:r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 </w:t>
      </w:r>
    </w:p>
    <w:p w14:paraId="3125E667" w14:textId="77777777" w:rsidR="003607F2" w:rsidRPr="00BE20B0" w:rsidRDefault="003607F2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</w:p>
    <w:p w14:paraId="1604C3EE" w14:textId="77777777" w:rsidR="003607F2" w:rsidRPr="00BE20B0" w:rsidRDefault="003607F2" w:rsidP="00EE5C93">
      <w:pPr>
        <w:numPr>
          <w:ilvl w:val="0"/>
          <w:numId w:val="8"/>
        </w:numPr>
        <w:spacing w:after="0" w:line="240" w:lineRule="auto"/>
        <w:ind w:left="567" w:right="272" w:hanging="251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sz w:val="24"/>
          <w:szCs w:val="24"/>
          <w:lang w:eastAsia="pt-BR"/>
        </w:rPr>
        <w:t>DA CLASSIFICAÇÃO</w:t>
      </w:r>
    </w:p>
    <w:p w14:paraId="4FDD3204" w14:textId="77777777" w:rsidR="003607F2" w:rsidRPr="00BE20B0" w:rsidRDefault="003607F2" w:rsidP="00EE5C93">
      <w:pPr>
        <w:spacing w:after="0" w:line="240" w:lineRule="auto"/>
        <w:ind w:left="567" w:right="272" w:hanging="251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t-BR"/>
        </w:rPr>
      </w:pPr>
    </w:p>
    <w:p w14:paraId="73D491E6" w14:textId="77777777" w:rsidR="003607F2" w:rsidRPr="00BE20B0" w:rsidRDefault="003607F2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sz w:val="24"/>
          <w:szCs w:val="24"/>
          <w:lang w:eastAsia="pt-BR"/>
        </w:rPr>
        <w:t>6.1 A classificação dos Cargos será determinada pela computação de títulos apresentados, conforme pontuação prevista no item 4.1.1 e pelo tempo de experiência profissional exercida na função.</w:t>
      </w:r>
    </w:p>
    <w:p w14:paraId="3CEE2B93" w14:textId="77777777" w:rsidR="003607F2" w:rsidRPr="00BE20B0" w:rsidRDefault="003607F2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ED7D31" w:themeColor="accent2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sz w:val="24"/>
          <w:szCs w:val="24"/>
          <w:lang w:eastAsia="pt-BR"/>
        </w:rPr>
        <w:t>6.2 A pontuação final corresponderá à soma dos pontos atribuídos aos títulos e ao tempo de experiência, que será calculado em 0,5(zero ponto cinco) pontos para cada mês completo de efetivo exercício na função, até no máximo de 24 meses.</w:t>
      </w:r>
    </w:p>
    <w:p w14:paraId="180A8C88" w14:textId="77777777" w:rsidR="003607F2" w:rsidRPr="00BE20B0" w:rsidRDefault="003607F2" w:rsidP="00EE5C93">
      <w:pPr>
        <w:numPr>
          <w:ilvl w:val="0"/>
          <w:numId w:val="8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67BE06FC" w14:textId="77777777" w:rsidR="003607F2" w:rsidRPr="00BE20B0" w:rsidRDefault="003607F2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001ED9A0" w14:textId="77777777" w:rsidR="003607F2" w:rsidRPr="00BE20B0" w:rsidRDefault="003607F2" w:rsidP="00EE5C93">
      <w:pPr>
        <w:numPr>
          <w:ilvl w:val="2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apresentar maior idade;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3A8F8E11" w14:textId="77777777" w:rsidR="003607F2" w:rsidRPr="00BE20B0" w:rsidRDefault="003607F2" w:rsidP="00EE5C93">
      <w:pPr>
        <w:numPr>
          <w:ilvl w:val="2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sorteio em ato público. </w:t>
      </w:r>
    </w:p>
    <w:p w14:paraId="3049EBD5" w14:textId="0CE68EC0" w:rsidR="003607F2" w:rsidRPr="00BE20B0" w:rsidRDefault="003607F2" w:rsidP="00EE5C93">
      <w:pPr>
        <w:pStyle w:val="PargrafodaLista"/>
        <w:numPr>
          <w:ilvl w:val="0"/>
          <w:numId w:val="8"/>
        </w:num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DIVULGAÇÃO DO RESULTADO FINAL E PRAZO PARA RECURSOS</w:t>
      </w:r>
    </w:p>
    <w:p w14:paraId="1EE92173" w14:textId="6CEFB408" w:rsidR="003607F2" w:rsidRPr="00EE5C93" w:rsidRDefault="003607F2" w:rsidP="00EE5C93">
      <w:pPr>
        <w:spacing w:after="105" w:line="252" w:lineRule="auto"/>
        <w:ind w:left="567" w:hanging="251"/>
        <w:rPr>
          <w:rFonts w:ascii="Times New Roman" w:eastAsia="Arial" w:hAnsi="Times New Roman"/>
          <w:bCs/>
          <w:color w:val="000000"/>
          <w:sz w:val="24"/>
          <w:szCs w:val="24"/>
          <w:lang w:eastAsia="pt-BR"/>
        </w:rPr>
      </w:pPr>
      <w:r w:rsidRPr="00EE5C93">
        <w:rPr>
          <w:rFonts w:ascii="Times New Roman" w:eastAsia="Arial" w:hAnsi="Times New Roman"/>
          <w:bCs/>
          <w:color w:val="000000"/>
          <w:sz w:val="24"/>
          <w:szCs w:val="24"/>
          <w:lang w:eastAsia="pt-BR"/>
        </w:rPr>
        <w:t xml:space="preserve"> </w:t>
      </w:r>
      <w:r w:rsidR="00EE5C93" w:rsidRPr="00EE5C93">
        <w:rPr>
          <w:rFonts w:ascii="Times New Roman" w:eastAsia="Arial" w:hAnsi="Times New Roman"/>
          <w:bCs/>
          <w:color w:val="000000"/>
          <w:sz w:val="24"/>
          <w:szCs w:val="24"/>
          <w:lang w:eastAsia="pt-BR"/>
        </w:rPr>
        <w:t xml:space="preserve">8.1 </w:t>
      </w:r>
      <w:r w:rsidRPr="00EE5C93">
        <w:rPr>
          <w:rFonts w:ascii="Times New Roman" w:eastAsia="Arial" w:hAnsi="Times New Roman"/>
          <w:bCs/>
          <w:color w:val="000000"/>
          <w:sz w:val="24"/>
          <w:szCs w:val="24"/>
          <w:lang w:eastAsia="pt-BR"/>
        </w:rPr>
        <w:t>O Município publicará, os resultados conforme Cronograma em anexo ao presente Edital.</w:t>
      </w:r>
    </w:p>
    <w:p w14:paraId="70B4EECC" w14:textId="77777777" w:rsidR="003607F2" w:rsidRPr="00BE20B0" w:rsidRDefault="003607F2" w:rsidP="00EE5C93">
      <w:pPr>
        <w:numPr>
          <w:ilvl w:val="0"/>
          <w:numId w:val="8"/>
        </w:numPr>
        <w:spacing w:after="100" w:line="252" w:lineRule="auto"/>
        <w:ind w:left="567" w:right="28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683A06E3" w14:textId="77777777" w:rsidR="003607F2" w:rsidRPr="00BE20B0" w:rsidRDefault="003607F2" w:rsidP="00EE5C93">
      <w:pPr>
        <w:spacing w:after="100" w:line="252" w:lineRule="auto"/>
        <w:ind w:left="567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Homologado o resultado final do Processo Seletivo Simplificado e autorizada a contratação pelo Prefeito Municipal, serão convocados os primeiros colocados, para, no prazo de 02 (dois) dias, comparecer no Departamento de Recursos Humanos da Prefeitura. </w:t>
      </w:r>
    </w:p>
    <w:p w14:paraId="15271932" w14:textId="7950635C" w:rsidR="003607F2" w:rsidRPr="00BE20B0" w:rsidRDefault="00EE5C93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</w:t>
      </w:r>
      <w:r w:rsidR="003607F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17FE47C4" w14:textId="77777777" w:rsidR="003607F2" w:rsidRPr="00BE20B0" w:rsidRDefault="003607F2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1113F150" w14:textId="77777777" w:rsidR="003607F2" w:rsidRPr="00BE20B0" w:rsidRDefault="003607F2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451D4C00" w14:textId="77777777" w:rsidR="003607F2" w:rsidRPr="00BE20B0" w:rsidRDefault="003607F2" w:rsidP="00EE5C93">
      <w:pPr>
        <w:numPr>
          <w:ilvl w:val="1"/>
          <w:numId w:val="8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0FF96FD9" w14:textId="7F15B023" w:rsidR="003607F2" w:rsidRPr="00BE20B0" w:rsidRDefault="00EE5C93" w:rsidP="00EE5C93">
      <w:pPr>
        <w:spacing w:after="91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EE5C93">
        <w:rPr>
          <w:rFonts w:ascii="Times New Roman" w:eastAsia="Arial" w:hAnsi="Times New Roman"/>
          <w:b/>
          <w:bCs/>
          <w:color w:val="000000"/>
          <w:sz w:val="24"/>
          <w:szCs w:val="24"/>
          <w:lang w:eastAsia="pt-BR"/>
        </w:rPr>
        <w:t>10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.</w:t>
      </w:r>
      <w:r w:rsidR="003607F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</w:t>
      </w:r>
      <w:r w:rsidR="003607F2"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DISPOSIÇÕES FINAIS</w:t>
      </w:r>
    </w:p>
    <w:p w14:paraId="6F44951F" w14:textId="5053BEE8" w:rsidR="003607F2" w:rsidRPr="00EE5C93" w:rsidRDefault="00EE5C93" w:rsidP="00EE5C93">
      <w:pPr>
        <w:pStyle w:val="PargrafodaLista"/>
        <w:numPr>
          <w:ilvl w:val="1"/>
          <w:numId w:val="1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</w:t>
      </w:r>
      <w:r w:rsidR="003607F2" w:rsidRPr="00EE5C9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As inscrições de que trata este Edital implicam o conhecimento das presentes instruções por parte dos candidatos e seu compromisso tácito de aceitar </w:t>
      </w:r>
      <w:r w:rsidR="003607F2" w:rsidRPr="00EE5C93">
        <w:rPr>
          <w:rFonts w:ascii="Times New Roman" w:eastAsia="Arial" w:hAnsi="Times New Roman"/>
          <w:color w:val="000000"/>
          <w:sz w:val="24"/>
          <w:szCs w:val="24"/>
          <w:lang w:eastAsia="pt-BR"/>
        </w:rPr>
        <w:lastRenderedPageBreak/>
        <w:t xml:space="preserve">as condições de sua realização, tais como se acham estabelecidas no presente Edital e Legislação.  </w:t>
      </w:r>
    </w:p>
    <w:p w14:paraId="3519B66E" w14:textId="11644FBD" w:rsidR="003607F2" w:rsidRPr="00BE20B0" w:rsidRDefault="00EE5C93" w:rsidP="00EE5C93">
      <w:p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10.2   </w:t>
      </w:r>
      <w:r w:rsidR="003607F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367870A7" w14:textId="48432BA1" w:rsidR="003607F2" w:rsidRPr="00EE5C93" w:rsidRDefault="00EE5C93" w:rsidP="00EE5C93">
      <w:pPr>
        <w:pStyle w:val="PargrafodaLista"/>
        <w:numPr>
          <w:ilvl w:val="1"/>
          <w:numId w:val="1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</w:t>
      </w:r>
      <w:r w:rsidR="003607F2" w:rsidRPr="00EE5C93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45869693" w14:textId="7354A441" w:rsidR="003607F2" w:rsidRPr="00BE20B0" w:rsidRDefault="00EE5C93" w:rsidP="00EE5C93">
      <w:pPr>
        <w:numPr>
          <w:ilvl w:val="1"/>
          <w:numId w:val="1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</w:t>
      </w:r>
      <w:r w:rsidR="003607F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574B726C" w14:textId="0995DFEB" w:rsidR="003607F2" w:rsidRPr="00BE20B0" w:rsidRDefault="00EE5C93" w:rsidP="00EE5C93">
      <w:pPr>
        <w:numPr>
          <w:ilvl w:val="1"/>
          <w:numId w:val="12"/>
        </w:numPr>
        <w:spacing w:after="111" w:line="240" w:lineRule="auto"/>
        <w:ind w:left="567" w:right="275" w:hanging="251"/>
        <w:jc w:val="both"/>
        <w:rPr>
          <w:rFonts w:ascii="Times New Roman" w:eastAsia="Arial" w:hAnsi="Times New Roman"/>
          <w:sz w:val="24"/>
          <w:szCs w:val="24"/>
          <w:lang w:eastAsia="pt-BR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  </w:t>
      </w:r>
      <w:r w:rsidR="003607F2"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Os casos omissos e conflitantes deste Edital serão resolvidos pela Comissão designada.</w:t>
      </w:r>
      <w:r w:rsidR="003607F2" w:rsidRPr="00BE20B0">
        <w:rPr>
          <w:rFonts w:ascii="Times New Roman" w:eastAsia="Arial" w:hAnsi="Times New Roman"/>
          <w:sz w:val="24"/>
          <w:szCs w:val="24"/>
          <w:lang w:eastAsia="pt-BR"/>
        </w:rPr>
        <w:t xml:space="preserve"> </w:t>
      </w:r>
    </w:p>
    <w:p w14:paraId="04717E18" w14:textId="6DBEA72F" w:rsidR="003607F2" w:rsidRPr="00BE20B0" w:rsidRDefault="003607F2" w:rsidP="00EE5C93">
      <w:pPr>
        <w:spacing w:after="98" w:line="252" w:lineRule="auto"/>
        <w:ind w:left="567" w:right="277" w:hanging="251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  GABINETE DO PREFEITO MUNICIPAL DE ERNESTINA, </w:t>
      </w:r>
      <w:r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em </w:t>
      </w:r>
      <w:r w:rsidR="001D20ED"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12</w:t>
      </w:r>
      <w:r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de </w:t>
      </w:r>
      <w:r w:rsidR="001D20ED"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novembro</w:t>
      </w:r>
      <w:r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de 202</w:t>
      </w:r>
      <w:r w:rsidR="001D20ED"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4</w:t>
      </w:r>
      <w:r w:rsidRPr="001D20ED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>.</w:t>
      </w: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0FEFE91" w14:textId="77777777" w:rsidR="003607F2" w:rsidRPr="00BE20B0" w:rsidRDefault="003607F2" w:rsidP="00EE5C93">
      <w:pPr>
        <w:spacing w:after="100" w:line="252" w:lineRule="auto"/>
        <w:ind w:left="567" w:hanging="25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b/>
          <w:color w:val="000000"/>
          <w:sz w:val="24"/>
          <w:szCs w:val="24"/>
          <w:lang w:eastAsia="pt-BR"/>
        </w:rPr>
        <w:t xml:space="preserve">  </w:t>
      </w:r>
    </w:p>
    <w:p w14:paraId="6787DCD7" w14:textId="067158A6" w:rsidR="003607F2" w:rsidRPr="00BE20B0" w:rsidRDefault="00BA1FF8" w:rsidP="001D20ED">
      <w:pPr>
        <w:spacing w:after="0" w:line="240" w:lineRule="auto"/>
        <w:ind w:right="275" w:firstLine="326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RENATO BECKER</w:t>
      </w:r>
    </w:p>
    <w:p w14:paraId="456280FE" w14:textId="188303BE" w:rsidR="00BA1FF8" w:rsidRPr="00BE20B0" w:rsidRDefault="00BA1FF8" w:rsidP="001D20ED">
      <w:pPr>
        <w:spacing w:after="0" w:line="240" w:lineRule="auto"/>
        <w:ind w:right="275" w:firstLine="3261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  <w:r w:rsidRPr="00BE20B0">
        <w:rPr>
          <w:rFonts w:ascii="Times New Roman" w:eastAsia="Arial" w:hAnsi="Times New Roman"/>
          <w:color w:val="000000"/>
          <w:sz w:val="24"/>
          <w:szCs w:val="24"/>
          <w:lang w:eastAsia="pt-BR"/>
        </w:rPr>
        <w:t>Prefeito Municipal</w:t>
      </w:r>
    </w:p>
    <w:p w14:paraId="35EFAB03" w14:textId="4680500E" w:rsidR="00BA1FF8" w:rsidRPr="00BE20B0" w:rsidRDefault="00BA1FF8" w:rsidP="003607F2">
      <w:pPr>
        <w:spacing w:after="0" w:line="240" w:lineRule="auto"/>
        <w:ind w:left="4503"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438C0B3E" w14:textId="6E982169" w:rsidR="00BA1FF8" w:rsidRPr="00BE20B0" w:rsidRDefault="00BA1FF8" w:rsidP="003607F2">
      <w:pPr>
        <w:spacing w:after="0" w:line="240" w:lineRule="auto"/>
        <w:ind w:left="4503"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5D46BBD1" w14:textId="77777777" w:rsidR="00BA1FF8" w:rsidRPr="00BE20B0" w:rsidRDefault="00BA1FF8" w:rsidP="003607F2">
      <w:pPr>
        <w:spacing w:after="0" w:line="240" w:lineRule="auto"/>
        <w:ind w:left="4503" w:right="27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t-BR"/>
        </w:rPr>
      </w:pPr>
    </w:p>
    <w:p w14:paraId="4363954A" w14:textId="77777777" w:rsidR="00053CC8" w:rsidRPr="00BE20B0" w:rsidRDefault="00053CC8" w:rsidP="00053CC8">
      <w:pPr>
        <w:pStyle w:val="Standard"/>
        <w:rPr>
          <w:rFonts w:ascii="Times New Roman" w:hAnsi="Times New Roman" w:cs="Times New Roman"/>
          <w:b/>
        </w:rPr>
      </w:pPr>
      <w:r w:rsidRPr="00BE20B0">
        <w:rPr>
          <w:rFonts w:ascii="Times New Roman" w:hAnsi="Times New Roman" w:cs="Times New Roman"/>
        </w:rPr>
        <w:t>Registre-se e Publique-se.</w:t>
      </w:r>
    </w:p>
    <w:p w14:paraId="5E63152B" w14:textId="77777777" w:rsidR="00053CC8" w:rsidRPr="00BE20B0" w:rsidRDefault="00053CC8" w:rsidP="00053CC8">
      <w:pPr>
        <w:ind w:right="425"/>
        <w:rPr>
          <w:rFonts w:ascii="Times New Roman" w:hAnsi="Times New Roman"/>
          <w:sz w:val="24"/>
          <w:szCs w:val="24"/>
        </w:rPr>
      </w:pPr>
    </w:p>
    <w:p w14:paraId="1A2FF1EF" w14:textId="77777777" w:rsidR="00053CC8" w:rsidRPr="00BE20B0" w:rsidRDefault="00053CC8" w:rsidP="00053CC8">
      <w:pPr>
        <w:spacing w:after="0"/>
        <w:ind w:right="425"/>
        <w:rPr>
          <w:rFonts w:ascii="Times New Roman" w:hAnsi="Times New Roman"/>
          <w:sz w:val="24"/>
          <w:szCs w:val="24"/>
        </w:rPr>
      </w:pPr>
      <w:r w:rsidRPr="00BE20B0">
        <w:rPr>
          <w:rFonts w:ascii="Times New Roman" w:hAnsi="Times New Roman"/>
          <w:sz w:val="24"/>
          <w:szCs w:val="24"/>
        </w:rPr>
        <w:t>JONAS SCHUBERT BUENO</w:t>
      </w:r>
    </w:p>
    <w:p w14:paraId="3C611319" w14:textId="77777777" w:rsidR="00053CC8" w:rsidRPr="00BE20B0" w:rsidRDefault="00053CC8" w:rsidP="00053CC8">
      <w:pPr>
        <w:spacing w:after="0"/>
        <w:ind w:right="425"/>
        <w:rPr>
          <w:rFonts w:ascii="Times New Roman" w:hAnsi="Times New Roman"/>
          <w:sz w:val="24"/>
          <w:szCs w:val="24"/>
        </w:rPr>
      </w:pPr>
      <w:r w:rsidRPr="00BE20B0">
        <w:rPr>
          <w:rFonts w:ascii="Times New Roman" w:hAnsi="Times New Roman"/>
          <w:sz w:val="24"/>
          <w:szCs w:val="24"/>
        </w:rPr>
        <w:t>Sec. Mun. da Administração Designado</w:t>
      </w:r>
    </w:p>
    <w:bookmarkEnd w:id="1"/>
    <w:p w14:paraId="79905173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bookmarkEnd w:id="8"/>
    <w:p w14:paraId="3091A708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5EC1BA4B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4914A7A9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3870E51F" w14:textId="7DA038BC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06AD6F26" w14:textId="468DB92E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4605F247" w14:textId="6D2C5C1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59D5D770" w14:textId="7BB6D1E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2F9F928A" w14:textId="77777777" w:rsidR="00BA1FF8" w:rsidRDefault="00BA1FF8" w:rsidP="003607F2">
      <w:pPr>
        <w:rPr>
          <w:rFonts w:ascii="Arial" w:hAnsi="Arial" w:cs="Arial"/>
          <w:sz w:val="20"/>
          <w:szCs w:val="20"/>
        </w:rPr>
      </w:pPr>
    </w:p>
    <w:p w14:paraId="5E12B139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7DD9BDD5" w14:textId="77777777" w:rsidR="00C93ACC" w:rsidRDefault="00C93ACC" w:rsidP="003607F2">
      <w:pPr>
        <w:rPr>
          <w:rFonts w:ascii="Arial" w:hAnsi="Arial" w:cs="Arial"/>
          <w:sz w:val="20"/>
          <w:szCs w:val="20"/>
        </w:rPr>
      </w:pPr>
    </w:p>
    <w:p w14:paraId="0E25C52E" w14:textId="77777777" w:rsidR="003607F2" w:rsidRDefault="003607F2" w:rsidP="003607F2">
      <w:pPr>
        <w:rPr>
          <w:rFonts w:ascii="Arial" w:hAnsi="Arial" w:cs="Arial"/>
          <w:sz w:val="20"/>
          <w:szCs w:val="20"/>
        </w:rPr>
      </w:pPr>
    </w:p>
    <w:p w14:paraId="5A0A37A6" w14:textId="77777777" w:rsidR="003607F2" w:rsidRDefault="003607F2" w:rsidP="003607F2">
      <w:pPr>
        <w:spacing w:after="110" w:line="240" w:lineRule="auto"/>
        <w:ind w:left="43" w:right="44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bookmarkStart w:id="9" w:name="_Hlk181797175"/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 xml:space="preserve">ANEXO I </w:t>
      </w:r>
    </w:p>
    <w:p w14:paraId="5505AF26" w14:textId="66F71899" w:rsidR="003607F2" w:rsidRDefault="003607F2" w:rsidP="003607F2">
      <w:pPr>
        <w:spacing w:after="100" w:line="252" w:lineRule="auto"/>
        <w:ind w:left="145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– </w:t>
      </w:r>
      <w:r w:rsidRPr="001D20ED">
        <w:rPr>
          <w:rFonts w:ascii="Arial" w:eastAsia="Arial" w:hAnsi="Arial" w:cs="Arial"/>
          <w:b/>
          <w:sz w:val="20"/>
          <w:szCs w:val="20"/>
          <w:lang w:eastAsia="pt-BR"/>
        </w:rPr>
        <w:t xml:space="preserve">EDITAL </w:t>
      </w:r>
      <w:r w:rsidR="001D20ED" w:rsidRPr="001D20ED">
        <w:rPr>
          <w:rFonts w:ascii="Arial" w:eastAsia="Arial" w:hAnsi="Arial" w:cs="Arial"/>
          <w:b/>
          <w:sz w:val="20"/>
          <w:szCs w:val="20"/>
          <w:lang w:eastAsia="pt-BR"/>
        </w:rPr>
        <w:t>61</w:t>
      </w:r>
      <w:r w:rsidRPr="001D20ED">
        <w:rPr>
          <w:rFonts w:ascii="Arial" w:eastAsia="Arial" w:hAnsi="Arial" w:cs="Arial"/>
          <w:b/>
          <w:sz w:val="20"/>
          <w:szCs w:val="20"/>
          <w:lang w:eastAsia="pt-BR"/>
        </w:rPr>
        <w:t>/202</w:t>
      </w:r>
      <w:r w:rsidR="001D20ED" w:rsidRPr="001D20ED">
        <w:rPr>
          <w:rFonts w:ascii="Arial" w:eastAsia="Arial" w:hAnsi="Arial" w:cs="Arial"/>
          <w:b/>
          <w:sz w:val="20"/>
          <w:szCs w:val="20"/>
          <w:lang w:eastAsia="pt-BR"/>
        </w:rPr>
        <w:t>4</w:t>
      </w:r>
    </w:p>
    <w:p w14:paraId="561D2875" w14:textId="77777777" w:rsidR="003607F2" w:rsidRDefault="003607F2" w:rsidP="003607F2">
      <w:pPr>
        <w:spacing w:after="110" w:line="240" w:lineRule="auto"/>
        <w:ind w:left="43" w:right="37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CRONOGRAMA </w:t>
      </w:r>
    </w:p>
    <w:p w14:paraId="37A600AC" w14:textId="2154EFA2" w:rsidR="003607F2" w:rsidRDefault="003607F2" w:rsidP="003607F2">
      <w:pPr>
        <w:spacing w:after="11" w:line="240" w:lineRule="auto"/>
        <w:ind w:left="43" w:right="43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CARGO: Operador de Máquinas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3607F2" w14:paraId="28DCEBD2" w14:textId="77777777" w:rsidTr="003607F2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9D19" w14:textId="77777777" w:rsidR="003607F2" w:rsidRDefault="003607F2">
            <w:pPr>
              <w:spacing w:line="252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C762" w14:textId="77777777" w:rsidR="003607F2" w:rsidRDefault="003607F2">
            <w:pPr>
              <w:spacing w:line="252" w:lineRule="auto"/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</w:tr>
      <w:tr w:rsidR="003607F2" w14:paraId="00E0D2F7" w14:textId="77777777" w:rsidTr="003607F2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9C73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Prazo para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B45B" w14:textId="522998D6" w:rsidR="003607F2" w:rsidRDefault="001D20ED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13 e 14 de novembro de 2024.</w:t>
            </w:r>
          </w:p>
        </w:tc>
      </w:tr>
      <w:tr w:rsidR="003607F2" w14:paraId="4A6515D7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0148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FFCC" w14:textId="09AF721C" w:rsidR="003607F2" w:rsidRDefault="001D20ED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B06628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238A3101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C60E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1BE9B" w14:textId="21CCC981" w:rsidR="003607F2" w:rsidRDefault="00CC0F03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1</w:t>
            </w:r>
            <w:r w:rsidR="00B06628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2F8AFC30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AE09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Manifestação da Comissão na Reconsideração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4B5C" w14:textId="39875042" w:rsidR="003607F2" w:rsidRDefault="00AF1463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21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5B056511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8945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Julgamento do Recurso pelo Prefeito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C8A6" w14:textId="3F7F4918" w:rsidR="003607F2" w:rsidRDefault="00AF1463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22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318542BE" w14:textId="77777777" w:rsidTr="003607F2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2912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Publicação do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86F6" w14:textId="02B558BC" w:rsidR="003607F2" w:rsidRDefault="00AF1463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25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7E68805C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2F6A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Recurso para 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DEC9" w14:textId="7E695F2F" w:rsidR="003607F2" w:rsidRDefault="00AF1463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26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0B57933F" w14:textId="77777777" w:rsidTr="003607F2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443C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5A2F" w14:textId="3BD7510B" w:rsidR="003607F2" w:rsidRDefault="00AF1463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27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  <w:tr w:rsidR="003607F2" w14:paraId="360CA43C" w14:textId="77777777" w:rsidTr="003607F2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8704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87F4" w14:textId="6AE5CBAE" w:rsidR="003607F2" w:rsidRPr="00C93ACC" w:rsidRDefault="00AF1463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28</w:t>
            </w:r>
            <w:r w:rsidR="00CC0F03"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de novembro de 2024.</w:t>
            </w:r>
          </w:p>
        </w:tc>
      </w:tr>
    </w:tbl>
    <w:p w14:paraId="1E0570BC" w14:textId="77777777" w:rsidR="003607F2" w:rsidRDefault="003607F2" w:rsidP="003607F2">
      <w:pPr>
        <w:spacing w:after="0" w:line="252" w:lineRule="auto"/>
        <w:ind w:left="24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</w:p>
    <w:p w14:paraId="51C29517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bookmarkEnd w:id="9"/>
    <w:p w14:paraId="30DE876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3FDFB92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1A8F8DE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A60148B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30105A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59433D8C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39D0832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3A501299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CE64668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1927E0EB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9EC68BF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D7B24E7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284390A1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0545EFD8" w14:textId="77777777" w:rsidR="00CC0F03" w:rsidRDefault="00CC0F03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434F141E" w14:textId="77777777" w:rsidR="00CC0F03" w:rsidRDefault="00CC0F03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43103ABE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0AA6516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64CB2510" w14:textId="696B3F49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7008183A" w14:textId="77777777" w:rsidR="003607F2" w:rsidRDefault="003607F2" w:rsidP="003607F2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bookmarkStart w:id="10" w:name="_Hlk181797190"/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ANEXO II</w:t>
      </w:r>
    </w:p>
    <w:p w14:paraId="01966A53" w14:textId="16BDDC01" w:rsidR="003607F2" w:rsidRDefault="003607F2" w:rsidP="003607F2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ED7D31" w:themeColor="accent2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– EDITAL </w:t>
      </w:r>
      <w:r w:rsidR="00CC0F03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61/2024</w:t>
      </w:r>
    </w:p>
    <w:p w14:paraId="0279B25F" w14:textId="3C2E6511" w:rsidR="003607F2" w:rsidRDefault="003607F2" w:rsidP="003607F2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FORMULÁRIO DE INSCRIÇÃO</w:t>
      </w:r>
      <w:r w:rsidR="00A90C7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Nº____/2024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 </w:t>
      </w:r>
      <w:r w:rsidR="00A90C7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- 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CARGO DE OPERADOR DE MÁQUINAS</w:t>
      </w:r>
    </w:p>
    <w:p w14:paraId="11BC8D2E" w14:textId="77777777" w:rsidR="003607F2" w:rsidRDefault="003607F2" w:rsidP="003607F2">
      <w:pPr>
        <w:spacing w:after="0" w:line="240" w:lineRule="auto"/>
        <w:ind w:left="1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__________________________________________________ </w:t>
      </w:r>
    </w:p>
    <w:tbl>
      <w:tblPr>
        <w:tblStyle w:val="TableGrid"/>
        <w:tblW w:w="10093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987"/>
      </w:tblGrid>
      <w:tr w:rsidR="003607F2" w14:paraId="291A08FA" w14:textId="77777777" w:rsidTr="00BE20B0">
        <w:trPr>
          <w:trHeight w:val="2453"/>
        </w:trPr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80D233" w14:textId="77777777" w:rsidR="003607F2" w:rsidRDefault="003607F2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E0CA75D" w14:textId="77777777" w:rsidR="003607F2" w:rsidRDefault="003607F2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367D58CA" w14:textId="77777777" w:rsidR="003607F2" w:rsidRDefault="003607F2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01C40FD8" w14:textId="77777777" w:rsidR="003607F2" w:rsidRDefault="003607F2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______________ CEP: ________________ </w:t>
            </w:r>
          </w:p>
          <w:p w14:paraId="59A09427" w14:textId="77777777" w:rsidR="003607F2" w:rsidRDefault="003607F2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00608F57" w14:textId="77777777" w:rsidR="003607F2" w:rsidRDefault="003607F2">
            <w:pPr>
              <w:pBdr>
                <w:bottom w:val="single" w:sz="12" w:space="1" w:color="auto"/>
              </w:pBdr>
              <w:spacing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1367A7B1" w14:textId="77777777" w:rsidR="003607F2" w:rsidRDefault="003607F2">
            <w:pPr>
              <w:pBdr>
                <w:bottom w:val="single" w:sz="12" w:space="1" w:color="auto"/>
              </w:pBd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A98F5CA" w14:textId="77777777" w:rsidR="003607F2" w:rsidRDefault="003607F2">
            <w:pPr>
              <w:spacing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3607F2" w14:paraId="1CD8241B" w14:textId="77777777" w:rsidTr="00BE20B0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2C80" w14:textId="77777777" w:rsidR="003607F2" w:rsidRDefault="003607F2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1A11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E9C6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247B" w14:textId="77777777" w:rsidR="003607F2" w:rsidRDefault="003607F2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3607F2" w14:paraId="63216AE7" w14:textId="77777777" w:rsidTr="00BE20B0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D3BD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B6CE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B8B4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B040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0785F80C" w14:textId="77777777" w:rsidTr="00BE20B0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1017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F29D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239D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08D0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5A713DE4" w14:textId="77777777" w:rsidTr="00BE20B0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87BA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BA37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367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755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261D912C" w14:textId="77777777" w:rsidTr="00BE20B0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30E4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53C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06F" w14:textId="77777777" w:rsidR="003607F2" w:rsidRDefault="003607F2">
            <w:pPr>
              <w:spacing w:after="0" w:line="252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30AA" w14:textId="77777777" w:rsidR="003607F2" w:rsidRDefault="003607F2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0D0DBD21" w14:textId="77777777" w:rsidTr="00BE20B0">
        <w:trPr>
          <w:trHeight w:val="749"/>
        </w:trPr>
        <w:tc>
          <w:tcPr>
            <w:tcW w:w="1009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70D4A" w14:textId="77777777" w:rsidR="003607F2" w:rsidRDefault="003607F2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41A5B496" w14:textId="77777777" w:rsidR="003607F2" w:rsidRDefault="003607F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3607F2" w14:paraId="2307D6B6" w14:textId="77777777" w:rsidTr="00BE20B0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5E46" w14:textId="77777777" w:rsidR="003607F2" w:rsidRDefault="003607F2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819D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74A3E" w14:textId="77777777" w:rsidR="003607F2" w:rsidRDefault="003607F2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MESES</w:t>
            </w:r>
          </w:p>
        </w:tc>
      </w:tr>
      <w:tr w:rsidR="003607F2" w14:paraId="2EFCBCD0" w14:textId="77777777" w:rsidTr="00BE20B0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C1B4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226E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C28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76659866" w14:textId="77777777" w:rsidTr="00BE20B0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567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254C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A24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62B9FC84" w14:textId="77777777" w:rsidTr="00BE20B0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69E1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BB14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95AF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01BC627C" w14:textId="77777777" w:rsidTr="00BE20B0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FA7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FF4" w14:textId="77777777" w:rsidR="003607F2" w:rsidRDefault="003607F2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75A6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607F2" w14:paraId="51389FEC" w14:textId="77777777" w:rsidTr="00BE20B0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31AE83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4B7687" w14:textId="77777777" w:rsidR="003607F2" w:rsidRDefault="003607F2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em Meses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0EDCC8" w14:textId="77777777" w:rsidR="003607F2" w:rsidRDefault="003607F2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607F2" w14:paraId="2DDACCFC" w14:textId="77777777" w:rsidTr="00BE20B0">
        <w:trPr>
          <w:trHeight w:val="2350"/>
        </w:trPr>
        <w:tc>
          <w:tcPr>
            <w:tcW w:w="1009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494" w14:textId="77777777" w:rsidR="003607F2" w:rsidRDefault="003607F2">
            <w:pPr>
              <w:ind w:left="1" w:right="2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5B8E1E32" w14:textId="59D6A0F8" w:rsidR="003607F2" w:rsidRDefault="003607F2">
            <w:pPr>
              <w:ind w:left="1" w:right="2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Ernestina, ______ de </w:t>
            </w:r>
            <w:r w:rsidR="00CC0F0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novembro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de 202</w:t>
            </w:r>
            <w:r w:rsidR="00C93AC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  <w:p w14:paraId="76295959" w14:textId="77777777" w:rsidR="003607F2" w:rsidRDefault="003607F2">
            <w:pPr>
              <w:ind w:right="6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B55AED5" w14:textId="77777777" w:rsidR="003607F2" w:rsidRDefault="003607F2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1120F2D4" w14:textId="77777777" w:rsidR="003607F2" w:rsidRDefault="003607F2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38107380" w14:textId="77777777" w:rsidR="003607F2" w:rsidRDefault="003607F2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A2BD016" w14:textId="77777777" w:rsidR="003607F2" w:rsidRDefault="003607F2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  <w:bookmarkEnd w:id="2"/>
      <w:bookmarkEnd w:id="10"/>
    </w:tbl>
    <w:p w14:paraId="52D54016" w14:textId="77777777" w:rsidR="009C1657" w:rsidRDefault="009C1657" w:rsidP="00BE20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9C16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329A" w14:textId="77777777" w:rsidR="00C16B6B" w:rsidRDefault="00C16B6B" w:rsidP="006509CC">
      <w:pPr>
        <w:spacing w:after="0" w:line="240" w:lineRule="auto"/>
      </w:pPr>
      <w:r>
        <w:separator/>
      </w:r>
    </w:p>
  </w:endnote>
  <w:endnote w:type="continuationSeparator" w:id="0">
    <w:p w14:paraId="5A0C4AD8" w14:textId="77777777" w:rsidR="00C16B6B" w:rsidRDefault="00C16B6B" w:rsidP="006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1E9E" w14:textId="19D05F3A" w:rsidR="006509CC" w:rsidRDefault="006509CC">
    <w:pPr>
      <w:pStyle w:val="Rodap"/>
    </w:pPr>
    <w:r>
      <w:rPr>
        <w:noProof/>
        <w:lang w:eastAsia="pt-BR"/>
      </w:rPr>
      <w:drawing>
        <wp:inline distT="0" distB="0" distL="0" distR="0" wp14:anchorId="69E1F10F" wp14:editId="6FF901FE">
          <wp:extent cx="5400040" cy="4988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9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A9A9" w14:textId="77777777" w:rsidR="00C16B6B" w:rsidRDefault="00C16B6B" w:rsidP="006509CC">
      <w:pPr>
        <w:spacing w:after="0" w:line="240" w:lineRule="auto"/>
      </w:pPr>
      <w:r>
        <w:separator/>
      </w:r>
    </w:p>
  </w:footnote>
  <w:footnote w:type="continuationSeparator" w:id="0">
    <w:p w14:paraId="421CD95B" w14:textId="77777777" w:rsidR="00C16B6B" w:rsidRDefault="00C16B6B" w:rsidP="006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3659" w14:textId="7CD16FD0" w:rsidR="006509CC" w:rsidRDefault="006509CC">
    <w:pPr>
      <w:pStyle w:val="Cabealho"/>
    </w:pPr>
    <w:r>
      <w:rPr>
        <w:noProof/>
        <w:lang w:eastAsia="pt-BR"/>
      </w:rPr>
      <w:drawing>
        <wp:inline distT="0" distB="0" distL="0" distR="0" wp14:anchorId="09BB6FB6" wp14:editId="1161C99C">
          <wp:extent cx="5392681" cy="588010"/>
          <wp:effectExtent l="0" t="0" r="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478" cy="59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C3006E94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336C1B0A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D06B94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20F6C8E6"/>
    <w:lvl w:ilvl="0">
      <w:start w:val="5"/>
      <w:numFmt w:val="decimal"/>
      <w:lvlText w:val="%1."/>
      <w:lvlJc w:val="left"/>
      <w:pPr>
        <w:ind w:left="658" w:firstLine="0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2A60FE14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5797"/>
    <w:multiLevelType w:val="multilevel"/>
    <w:tmpl w:val="FCA277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1800"/>
      </w:pPr>
      <w:rPr>
        <w:rFonts w:hint="default"/>
      </w:rPr>
    </w:lvl>
  </w:abstractNum>
  <w:abstractNum w:abstractNumId="8" w15:restartNumberingAfterBreak="0">
    <w:nsid w:val="63C25989"/>
    <w:multiLevelType w:val="hybridMultilevel"/>
    <w:tmpl w:val="7D5C9080"/>
    <w:lvl w:ilvl="0" w:tplc="70669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7AE2545"/>
    <w:multiLevelType w:val="multilevel"/>
    <w:tmpl w:val="EA90319E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5869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5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206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92049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25663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19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185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241354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466001">
    <w:abstractNumId w:val="6"/>
  </w:num>
  <w:num w:numId="10" w16cid:durableId="945382452">
    <w:abstractNumId w:val="6"/>
  </w:num>
  <w:num w:numId="11" w16cid:durableId="1386173686">
    <w:abstractNumId w:val="8"/>
  </w:num>
  <w:num w:numId="12" w16cid:durableId="1718116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82"/>
    <w:rsid w:val="00022C5E"/>
    <w:rsid w:val="00053CC8"/>
    <w:rsid w:val="001047AB"/>
    <w:rsid w:val="00125644"/>
    <w:rsid w:val="001804F3"/>
    <w:rsid w:val="001A12B2"/>
    <w:rsid w:val="001A7D29"/>
    <w:rsid w:val="001D20ED"/>
    <w:rsid w:val="0023021A"/>
    <w:rsid w:val="002C2AFB"/>
    <w:rsid w:val="002C3D82"/>
    <w:rsid w:val="002E2C9E"/>
    <w:rsid w:val="0034787A"/>
    <w:rsid w:val="003607F2"/>
    <w:rsid w:val="003756A0"/>
    <w:rsid w:val="003D535B"/>
    <w:rsid w:val="004D1D67"/>
    <w:rsid w:val="00524A0D"/>
    <w:rsid w:val="0056543B"/>
    <w:rsid w:val="005A6D32"/>
    <w:rsid w:val="006509CC"/>
    <w:rsid w:val="006669BB"/>
    <w:rsid w:val="00685D7D"/>
    <w:rsid w:val="007E5876"/>
    <w:rsid w:val="008254AA"/>
    <w:rsid w:val="008B76C7"/>
    <w:rsid w:val="008D6068"/>
    <w:rsid w:val="008E0B27"/>
    <w:rsid w:val="009C1657"/>
    <w:rsid w:val="009D63BD"/>
    <w:rsid w:val="00A70872"/>
    <w:rsid w:val="00A90C7B"/>
    <w:rsid w:val="00AF1463"/>
    <w:rsid w:val="00B06628"/>
    <w:rsid w:val="00BA1FF8"/>
    <w:rsid w:val="00BE20B0"/>
    <w:rsid w:val="00C16B6B"/>
    <w:rsid w:val="00C23EE1"/>
    <w:rsid w:val="00C91BDD"/>
    <w:rsid w:val="00C93ACC"/>
    <w:rsid w:val="00CC0F03"/>
    <w:rsid w:val="00CD4B81"/>
    <w:rsid w:val="00DA3C53"/>
    <w:rsid w:val="00E811F8"/>
    <w:rsid w:val="00E84595"/>
    <w:rsid w:val="00EC73D3"/>
    <w:rsid w:val="00EE5C93"/>
    <w:rsid w:val="00EE6E0C"/>
    <w:rsid w:val="00EF1582"/>
    <w:rsid w:val="00F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A2F"/>
  <w15:chartTrackingRefBased/>
  <w15:docId w15:val="{B4186194-6553-4C6A-A9A8-B8B90BC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607F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25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1657"/>
    <w:pPr>
      <w:ind w:left="720"/>
      <w:contextualSpacing/>
    </w:pPr>
  </w:style>
  <w:style w:type="paragraph" w:customStyle="1" w:styleId="Standard">
    <w:name w:val="Standard"/>
    <w:rsid w:val="00053C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5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9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50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9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2108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2023-12-13T19:52:00Z</cp:lastPrinted>
  <dcterms:created xsi:type="dcterms:W3CDTF">2024-11-06T18:42:00Z</dcterms:created>
  <dcterms:modified xsi:type="dcterms:W3CDTF">2024-11-12T13:29:00Z</dcterms:modified>
</cp:coreProperties>
</file>