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1C" w:rsidRDefault="00F3511C" w:rsidP="00F3511C">
      <w:pPr>
        <w:pStyle w:val="normal0"/>
        <w:jc w:val="center"/>
        <w:rPr>
          <w:b/>
          <w:sz w:val="24"/>
          <w:szCs w:val="24"/>
        </w:rPr>
      </w:pPr>
      <w:bookmarkStart w:id="0" w:name="_gjdgxs" w:colFirst="0" w:colLast="0"/>
      <w:bookmarkEnd w:id="0"/>
      <w:r>
        <w:rPr>
          <w:b/>
          <w:sz w:val="24"/>
          <w:szCs w:val="24"/>
        </w:rPr>
        <w:t>EDITAL DE CHAMAMENTO PÚBLICO Nº</w:t>
      </w:r>
      <w:r w:rsidR="00224B88">
        <w:rPr>
          <w:b/>
          <w:sz w:val="24"/>
          <w:szCs w:val="24"/>
        </w:rPr>
        <w:t xml:space="preserve"> 01</w:t>
      </w:r>
      <w:r>
        <w:rPr>
          <w:b/>
          <w:sz w:val="24"/>
          <w:szCs w:val="24"/>
        </w:rPr>
        <w:t>/2020</w:t>
      </w:r>
      <w:r w:rsidR="00224B88">
        <w:rPr>
          <w:b/>
          <w:sz w:val="24"/>
          <w:szCs w:val="24"/>
        </w:rPr>
        <w:t>.</w:t>
      </w:r>
    </w:p>
    <w:p w:rsidR="00F3511C" w:rsidRDefault="00F3511C" w:rsidP="00F3511C">
      <w:pPr>
        <w:pStyle w:val="normal0"/>
        <w:rPr>
          <w:sz w:val="24"/>
          <w:szCs w:val="24"/>
        </w:rPr>
      </w:pPr>
    </w:p>
    <w:p w:rsidR="00F3511C" w:rsidRPr="00FB0752" w:rsidRDefault="00F3511C" w:rsidP="00F3511C">
      <w:pPr>
        <w:pStyle w:val="normal0"/>
        <w:ind w:left="3600"/>
        <w:jc w:val="both"/>
        <w:rPr>
          <w:b/>
          <w:i/>
          <w:sz w:val="24"/>
          <w:szCs w:val="24"/>
        </w:rPr>
      </w:pPr>
      <w:r w:rsidRPr="00FB0752">
        <w:rPr>
          <w:b/>
          <w:i/>
          <w:sz w:val="24"/>
          <w:szCs w:val="24"/>
        </w:rPr>
        <w:t xml:space="preserve">Edital de chamamento público para manutenção de espaços artísticos e culturais, microempresas e pequenas empresas culturais, cooperativas, instituições e organizações culturais comunitárias. </w:t>
      </w:r>
    </w:p>
    <w:p w:rsidR="00F3511C" w:rsidRDefault="00F3511C" w:rsidP="00F3511C">
      <w:pPr>
        <w:pStyle w:val="normal0"/>
        <w:rPr>
          <w:sz w:val="24"/>
          <w:szCs w:val="24"/>
        </w:rPr>
      </w:pPr>
    </w:p>
    <w:p w:rsidR="00F3511C" w:rsidRDefault="00F3511C" w:rsidP="00F3511C">
      <w:pPr>
        <w:pStyle w:val="normal0"/>
        <w:spacing w:line="260" w:lineRule="auto"/>
        <w:jc w:val="both"/>
        <w:rPr>
          <w:sz w:val="24"/>
          <w:szCs w:val="24"/>
        </w:rPr>
      </w:pPr>
      <w:r>
        <w:rPr>
          <w:sz w:val="24"/>
          <w:szCs w:val="24"/>
        </w:rPr>
        <w:t>O Município de ERNESTINA, por meio da Secretaria de Educação, Cultura, Desporto e Turismo, em consonância com a Lei Federal nº 14.017, de 29 de junho de 2020, que dispõe sobre ações emergenciais destinadas ao setor cultural a serem adotadas durante o estado de calamidade pública reconhecida pelo Decreto Legislativo nº 6, de 20 de março de 2020, da Lei 8666/93 e alterações posterior</w:t>
      </w:r>
      <w:r w:rsidR="007C3EFB">
        <w:rPr>
          <w:sz w:val="24"/>
          <w:szCs w:val="24"/>
        </w:rPr>
        <w:t>e</w:t>
      </w:r>
      <w:r>
        <w:rPr>
          <w:sz w:val="24"/>
          <w:szCs w:val="24"/>
        </w:rPr>
        <w:t xml:space="preserve">s, bem como pelo </w:t>
      </w:r>
      <w:r>
        <w:rPr>
          <w:sz w:val="24"/>
          <w:szCs w:val="24"/>
        </w:rPr>
        <w:br/>
        <w:t xml:space="preserve">Decreto Executivo nº 047/2020, de 02 de Outubro de 2020, torna públicas e abertas as inscrições para o </w:t>
      </w:r>
      <w:r w:rsidRPr="007C3EFB">
        <w:rPr>
          <w:color w:val="auto"/>
          <w:sz w:val="24"/>
          <w:szCs w:val="24"/>
        </w:rPr>
        <w:t xml:space="preserve">chamamento publico nº </w:t>
      </w:r>
      <w:r w:rsidR="007C3EFB" w:rsidRPr="007C3EFB">
        <w:rPr>
          <w:color w:val="auto"/>
          <w:sz w:val="24"/>
          <w:szCs w:val="24"/>
        </w:rPr>
        <w:t>01/</w:t>
      </w:r>
      <w:r w:rsidRPr="007C3EFB">
        <w:rPr>
          <w:color w:val="auto"/>
          <w:sz w:val="24"/>
          <w:szCs w:val="24"/>
        </w:rPr>
        <w:t>2020</w:t>
      </w:r>
      <w:r w:rsidR="007C3EFB" w:rsidRPr="007C3EFB">
        <w:rPr>
          <w:color w:val="auto"/>
          <w:sz w:val="24"/>
          <w:szCs w:val="24"/>
        </w:rPr>
        <w:t>,</w:t>
      </w:r>
      <w:r>
        <w:rPr>
          <w:sz w:val="24"/>
          <w:szCs w:val="24"/>
        </w:rPr>
        <w:t xml:space="preserve"> edital “Espaços Culturais”. </w:t>
      </w:r>
    </w:p>
    <w:p w:rsidR="00F3511C" w:rsidRDefault="00F3511C" w:rsidP="00F3511C">
      <w:pPr>
        <w:pStyle w:val="normal0"/>
        <w:rPr>
          <w:sz w:val="24"/>
          <w:szCs w:val="24"/>
        </w:rPr>
      </w:pPr>
    </w:p>
    <w:p w:rsidR="00F3511C" w:rsidRPr="00860CC8" w:rsidRDefault="00F3511C" w:rsidP="00F3511C">
      <w:pPr>
        <w:pStyle w:val="normal0"/>
        <w:spacing w:line="260" w:lineRule="auto"/>
        <w:jc w:val="both"/>
        <w:rPr>
          <w:b/>
          <w:sz w:val="24"/>
          <w:szCs w:val="24"/>
          <w:u w:val="single"/>
        </w:rPr>
      </w:pPr>
      <w:r w:rsidRPr="00860CC8">
        <w:rPr>
          <w:b/>
          <w:sz w:val="24"/>
          <w:szCs w:val="24"/>
          <w:u w:val="single"/>
        </w:rPr>
        <w:t>1. DO OBJETO:</w:t>
      </w:r>
    </w:p>
    <w:p w:rsidR="00F3511C" w:rsidRDefault="00F3511C" w:rsidP="00F3511C">
      <w:pPr>
        <w:pStyle w:val="normal0"/>
        <w:spacing w:line="260" w:lineRule="auto"/>
        <w:jc w:val="both"/>
        <w:rPr>
          <w:sz w:val="24"/>
          <w:szCs w:val="24"/>
        </w:rPr>
      </w:pPr>
      <w:r>
        <w:rPr>
          <w:sz w:val="24"/>
          <w:szCs w:val="24"/>
        </w:rPr>
        <w:t xml:space="preserve">1.1. Constitui objeto do Edital “Espaços Culturais”, a seleção de espaços artísticos e culturais, microempresas e pequenas empresas culturais, cooperativas, instituições e organizações culturais comunitárias do Município de ERNESTINA com fins a subsidiar com aporte financeiro espaços que tiveram suas atividades comprometidas ou interrompidas devido à vigência do estado de emergência em saúde pública no Estado do RIO GRANDE DO SUL, instituído pelo Decreto nº 55.128 de 19 de março de 2020, que declara estado de calamidade pública em todo o território do Estado do Rio Grande do Sul para fins de prevenção e de enfrentamento à pandemia causada pelo COVID-19.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1.2. Este edital de chamamento público regulamenta a distribuição de subsídio a espaços culturais com recursos oriundos da Lei n° 14.017/2020, na forma do seu art. 8º, a seguir: </w:t>
      </w:r>
    </w:p>
    <w:p w:rsidR="00F3511C" w:rsidRDefault="00F3511C" w:rsidP="00F3511C">
      <w:pPr>
        <w:pStyle w:val="normal0"/>
        <w:spacing w:line="260" w:lineRule="auto"/>
        <w:jc w:val="both"/>
        <w:rPr>
          <w:i/>
          <w:sz w:val="24"/>
          <w:szCs w:val="24"/>
        </w:rPr>
      </w:pPr>
      <w:r>
        <w:rPr>
          <w:i/>
          <w:sz w:val="24"/>
          <w:szCs w:val="24"/>
        </w:rPr>
        <w:t xml:space="preserve">“Art. 8º Compreendem-se como espaços culturais todos aqueles organizados e mantidos por pessoas, organizações da sociedade civil, empresas culturais, organizações culturais comunitárias, cooperativas com finalidade cultural e instituições culturais, com ou sem fins lucrativos, que sejam dedicados a realizar atividades artísticas e culturais, tais como: </w:t>
      </w:r>
    </w:p>
    <w:p w:rsidR="00F3511C" w:rsidRDefault="00F3511C" w:rsidP="00F3511C">
      <w:pPr>
        <w:pStyle w:val="normal0"/>
        <w:spacing w:line="260" w:lineRule="auto"/>
        <w:jc w:val="both"/>
        <w:rPr>
          <w:i/>
          <w:sz w:val="24"/>
          <w:szCs w:val="24"/>
        </w:rPr>
      </w:pPr>
      <w:r>
        <w:rPr>
          <w:i/>
          <w:sz w:val="24"/>
          <w:szCs w:val="24"/>
        </w:rPr>
        <w:t xml:space="preserve">I - pontos e pontões de cultura; </w:t>
      </w:r>
    </w:p>
    <w:p w:rsidR="00F3511C" w:rsidRDefault="00F3511C" w:rsidP="00F3511C">
      <w:pPr>
        <w:pStyle w:val="normal0"/>
        <w:spacing w:line="260" w:lineRule="auto"/>
        <w:jc w:val="both"/>
        <w:rPr>
          <w:i/>
          <w:sz w:val="24"/>
          <w:szCs w:val="24"/>
        </w:rPr>
      </w:pPr>
      <w:r>
        <w:rPr>
          <w:i/>
          <w:sz w:val="24"/>
          <w:szCs w:val="24"/>
        </w:rPr>
        <w:t xml:space="preserve">II - teatros independentes; </w:t>
      </w:r>
    </w:p>
    <w:p w:rsidR="00F3511C" w:rsidRDefault="00F3511C" w:rsidP="00F3511C">
      <w:pPr>
        <w:pStyle w:val="normal0"/>
        <w:spacing w:line="260" w:lineRule="auto"/>
        <w:jc w:val="both"/>
        <w:rPr>
          <w:i/>
          <w:sz w:val="24"/>
          <w:szCs w:val="24"/>
        </w:rPr>
      </w:pPr>
      <w:r>
        <w:rPr>
          <w:i/>
          <w:sz w:val="24"/>
          <w:szCs w:val="24"/>
        </w:rPr>
        <w:t xml:space="preserve">III - escolas de música, de capoeira e de artes e estúdios, companhias e escolas de dança; </w:t>
      </w:r>
    </w:p>
    <w:p w:rsidR="00F3511C" w:rsidRDefault="00F3511C" w:rsidP="00F3511C">
      <w:pPr>
        <w:pStyle w:val="normal0"/>
        <w:spacing w:line="260" w:lineRule="auto"/>
        <w:jc w:val="both"/>
        <w:rPr>
          <w:i/>
          <w:sz w:val="24"/>
          <w:szCs w:val="24"/>
        </w:rPr>
      </w:pPr>
      <w:r>
        <w:rPr>
          <w:i/>
          <w:sz w:val="24"/>
          <w:szCs w:val="24"/>
        </w:rPr>
        <w:t xml:space="preserve">IV - circos; </w:t>
      </w:r>
    </w:p>
    <w:p w:rsidR="00F3511C" w:rsidRDefault="00F3511C" w:rsidP="00F3511C">
      <w:pPr>
        <w:pStyle w:val="normal0"/>
        <w:spacing w:line="260" w:lineRule="auto"/>
        <w:jc w:val="both"/>
        <w:rPr>
          <w:i/>
          <w:sz w:val="24"/>
          <w:szCs w:val="24"/>
        </w:rPr>
      </w:pPr>
      <w:r>
        <w:rPr>
          <w:i/>
          <w:sz w:val="24"/>
          <w:szCs w:val="24"/>
        </w:rPr>
        <w:t xml:space="preserve">V - cineclubes; </w:t>
      </w:r>
    </w:p>
    <w:p w:rsidR="00F3511C" w:rsidRDefault="00F3511C" w:rsidP="00F3511C">
      <w:pPr>
        <w:pStyle w:val="normal0"/>
        <w:spacing w:line="260" w:lineRule="auto"/>
        <w:jc w:val="both"/>
        <w:rPr>
          <w:i/>
          <w:sz w:val="24"/>
          <w:szCs w:val="24"/>
        </w:rPr>
      </w:pPr>
      <w:r>
        <w:rPr>
          <w:i/>
          <w:sz w:val="24"/>
          <w:szCs w:val="24"/>
        </w:rPr>
        <w:t xml:space="preserve">VI - centros culturais, casas de cultura e centros de tradição regionais; </w:t>
      </w:r>
    </w:p>
    <w:p w:rsidR="00F3511C" w:rsidRDefault="00F3511C" w:rsidP="00F3511C">
      <w:pPr>
        <w:pStyle w:val="normal0"/>
        <w:spacing w:line="260" w:lineRule="auto"/>
        <w:jc w:val="both"/>
        <w:rPr>
          <w:i/>
          <w:sz w:val="24"/>
          <w:szCs w:val="24"/>
        </w:rPr>
      </w:pPr>
      <w:r>
        <w:rPr>
          <w:i/>
          <w:sz w:val="24"/>
          <w:szCs w:val="24"/>
        </w:rPr>
        <w:t xml:space="preserve">VII - museus comunitários, centros de memória e patrimônio; </w:t>
      </w:r>
    </w:p>
    <w:p w:rsidR="00F3511C" w:rsidRDefault="00F3511C" w:rsidP="00F3511C">
      <w:pPr>
        <w:pStyle w:val="normal0"/>
        <w:spacing w:line="260" w:lineRule="auto"/>
        <w:jc w:val="both"/>
        <w:rPr>
          <w:i/>
          <w:sz w:val="24"/>
          <w:szCs w:val="24"/>
        </w:rPr>
      </w:pPr>
      <w:r>
        <w:rPr>
          <w:i/>
          <w:sz w:val="24"/>
          <w:szCs w:val="24"/>
        </w:rPr>
        <w:t xml:space="preserve">VIII - bibliotecas comunitárias; </w:t>
      </w:r>
    </w:p>
    <w:p w:rsidR="00F3511C" w:rsidRDefault="00F3511C" w:rsidP="00F3511C">
      <w:pPr>
        <w:pStyle w:val="normal0"/>
        <w:spacing w:line="260" w:lineRule="auto"/>
        <w:jc w:val="both"/>
        <w:rPr>
          <w:i/>
          <w:sz w:val="24"/>
          <w:szCs w:val="24"/>
        </w:rPr>
      </w:pPr>
      <w:r>
        <w:rPr>
          <w:i/>
          <w:sz w:val="24"/>
          <w:szCs w:val="24"/>
        </w:rPr>
        <w:t xml:space="preserve">IX - espaços culturais em comunidades indígenas; </w:t>
      </w:r>
    </w:p>
    <w:p w:rsidR="00F3511C" w:rsidRDefault="00F3511C" w:rsidP="00F3511C">
      <w:pPr>
        <w:pStyle w:val="normal0"/>
        <w:spacing w:line="260" w:lineRule="auto"/>
        <w:jc w:val="both"/>
        <w:rPr>
          <w:i/>
          <w:sz w:val="24"/>
          <w:szCs w:val="24"/>
        </w:rPr>
      </w:pPr>
      <w:r>
        <w:rPr>
          <w:i/>
          <w:sz w:val="24"/>
          <w:szCs w:val="24"/>
        </w:rPr>
        <w:t xml:space="preserve">X - centros artísticos e culturais </w:t>
      </w:r>
      <w:proofErr w:type="spellStart"/>
      <w:r>
        <w:rPr>
          <w:i/>
          <w:sz w:val="24"/>
          <w:szCs w:val="24"/>
        </w:rPr>
        <w:t>afrodescendentes</w:t>
      </w:r>
      <w:proofErr w:type="spellEnd"/>
      <w:r>
        <w:rPr>
          <w:i/>
          <w:sz w:val="24"/>
          <w:szCs w:val="24"/>
        </w:rPr>
        <w:t xml:space="preserve">; </w:t>
      </w:r>
    </w:p>
    <w:p w:rsidR="00F3511C" w:rsidRDefault="00F3511C" w:rsidP="00F3511C">
      <w:pPr>
        <w:pStyle w:val="normal0"/>
        <w:spacing w:line="260" w:lineRule="auto"/>
        <w:jc w:val="both"/>
        <w:rPr>
          <w:i/>
          <w:sz w:val="24"/>
          <w:szCs w:val="24"/>
        </w:rPr>
      </w:pPr>
      <w:r>
        <w:rPr>
          <w:i/>
          <w:sz w:val="24"/>
          <w:szCs w:val="24"/>
        </w:rPr>
        <w:t xml:space="preserve">XI - comunidades quilombolas; </w:t>
      </w:r>
    </w:p>
    <w:p w:rsidR="00F3511C" w:rsidRDefault="00F3511C" w:rsidP="00F3511C">
      <w:pPr>
        <w:pStyle w:val="normal0"/>
        <w:spacing w:line="260" w:lineRule="auto"/>
        <w:jc w:val="both"/>
        <w:rPr>
          <w:i/>
          <w:sz w:val="24"/>
          <w:szCs w:val="24"/>
        </w:rPr>
      </w:pPr>
      <w:r>
        <w:rPr>
          <w:i/>
          <w:sz w:val="24"/>
          <w:szCs w:val="24"/>
        </w:rPr>
        <w:t xml:space="preserve">XII - espaços de povos e comunidades tradicionais; </w:t>
      </w:r>
    </w:p>
    <w:p w:rsidR="00F3511C" w:rsidRDefault="00F3511C" w:rsidP="00F3511C">
      <w:pPr>
        <w:pStyle w:val="normal0"/>
        <w:spacing w:line="260" w:lineRule="auto"/>
        <w:jc w:val="both"/>
        <w:rPr>
          <w:i/>
          <w:sz w:val="24"/>
          <w:szCs w:val="24"/>
        </w:rPr>
      </w:pPr>
      <w:r>
        <w:rPr>
          <w:i/>
          <w:sz w:val="24"/>
          <w:szCs w:val="24"/>
        </w:rPr>
        <w:t xml:space="preserve">XIII - festas populares, inclusive o carnaval e o São João, e outras de caráter regional; </w:t>
      </w:r>
    </w:p>
    <w:p w:rsidR="00F3511C" w:rsidRDefault="00F3511C" w:rsidP="00F3511C">
      <w:pPr>
        <w:pStyle w:val="normal0"/>
        <w:spacing w:line="260" w:lineRule="auto"/>
        <w:jc w:val="both"/>
        <w:rPr>
          <w:i/>
          <w:sz w:val="24"/>
          <w:szCs w:val="24"/>
        </w:rPr>
      </w:pPr>
      <w:r>
        <w:rPr>
          <w:i/>
          <w:sz w:val="24"/>
          <w:szCs w:val="24"/>
        </w:rPr>
        <w:lastRenderedPageBreak/>
        <w:t xml:space="preserve">XIV - teatro de rua e demais expressões artísticas e culturais realizadas em espaços públicos; </w:t>
      </w:r>
    </w:p>
    <w:p w:rsidR="00F3511C" w:rsidRDefault="00F3511C" w:rsidP="00F3511C">
      <w:pPr>
        <w:pStyle w:val="normal0"/>
        <w:spacing w:line="260" w:lineRule="auto"/>
        <w:jc w:val="both"/>
        <w:rPr>
          <w:i/>
          <w:sz w:val="24"/>
          <w:szCs w:val="24"/>
        </w:rPr>
      </w:pPr>
      <w:r>
        <w:rPr>
          <w:i/>
          <w:sz w:val="24"/>
          <w:szCs w:val="24"/>
        </w:rPr>
        <w:t xml:space="preserve">XV - livrarias, editoras e sebos; </w:t>
      </w:r>
    </w:p>
    <w:p w:rsidR="00F3511C" w:rsidRDefault="00F3511C" w:rsidP="00F3511C">
      <w:pPr>
        <w:pStyle w:val="normal0"/>
        <w:spacing w:line="260" w:lineRule="auto"/>
        <w:jc w:val="both"/>
        <w:rPr>
          <w:i/>
          <w:sz w:val="24"/>
          <w:szCs w:val="24"/>
        </w:rPr>
      </w:pPr>
      <w:r>
        <w:rPr>
          <w:i/>
          <w:sz w:val="24"/>
          <w:szCs w:val="24"/>
        </w:rPr>
        <w:t xml:space="preserve">XVI - empresas de diversões e produção de espetáculos; </w:t>
      </w:r>
    </w:p>
    <w:p w:rsidR="00F3511C" w:rsidRDefault="00F3511C" w:rsidP="00F3511C">
      <w:pPr>
        <w:pStyle w:val="normal0"/>
        <w:spacing w:line="260" w:lineRule="auto"/>
        <w:jc w:val="both"/>
        <w:rPr>
          <w:i/>
          <w:sz w:val="24"/>
          <w:szCs w:val="24"/>
        </w:rPr>
      </w:pPr>
      <w:r>
        <w:rPr>
          <w:i/>
          <w:sz w:val="24"/>
          <w:szCs w:val="24"/>
        </w:rPr>
        <w:t xml:space="preserve">XVII - estúdios de fotografia; </w:t>
      </w:r>
    </w:p>
    <w:p w:rsidR="00F3511C" w:rsidRDefault="00F3511C" w:rsidP="00F3511C">
      <w:pPr>
        <w:pStyle w:val="normal0"/>
        <w:spacing w:line="260" w:lineRule="auto"/>
        <w:jc w:val="both"/>
        <w:rPr>
          <w:i/>
          <w:sz w:val="24"/>
          <w:szCs w:val="24"/>
        </w:rPr>
      </w:pPr>
      <w:r>
        <w:rPr>
          <w:i/>
          <w:sz w:val="24"/>
          <w:szCs w:val="24"/>
        </w:rPr>
        <w:t xml:space="preserve">XVIII - produtoras de cinema e audiovisual; </w:t>
      </w:r>
    </w:p>
    <w:p w:rsidR="00F3511C" w:rsidRDefault="00F3511C" w:rsidP="00F3511C">
      <w:pPr>
        <w:pStyle w:val="normal0"/>
        <w:spacing w:line="260" w:lineRule="auto"/>
        <w:jc w:val="both"/>
        <w:rPr>
          <w:i/>
          <w:sz w:val="24"/>
          <w:szCs w:val="24"/>
        </w:rPr>
      </w:pPr>
      <w:r>
        <w:rPr>
          <w:i/>
          <w:sz w:val="24"/>
          <w:szCs w:val="24"/>
        </w:rPr>
        <w:t xml:space="preserve">XIX - ateliês de pintura, moda, design e artesanato; </w:t>
      </w:r>
    </w:p>
    <w:p w:rsidR="00F3511C" w:rsidRDefault="00F3511C" w:rsidP="00F3511C">
      <w:pPr>
        <w:pStyle w:val="normal0"/>
        <w:spacing w:line="260" w:lineRule="auto"/>
        <w:jc w:val="both"/>
        <w:rPr>
          <w:i/>
          <w:sz w:val="24"/>
          <w:szCs w:val="24"/>
        </w:rPr>
      </w:pPr>
      <w:r>
        <w:rPr>
          <w:i/>
          <w:sz w:val="24"/>
          <w:szCs w:val="24"/>
        </w:rPr>
        <w:t xml:space="preserve">XX - galerias de arte e de fotografias; </w:t>
      </w:r>
    </w:p>
    <w:p w:rsidR="00F3511C" w:rsidRDefault="00F3511C" w:rsidP="00F3511C">
      <w:pPr>
        <w:pStyle w:val="normal0"/>
        <w:spacing w:line="260" w:lineRule="auto"/>
        <w:jc w:val="both"/>
        <w:rPr>
          <w:i/>
          <w:sz w:val="24"/>
          <w:szCs w:val="24"/>
        </w:rPr>
      </w:pPr>
      <w:r>
        <w:rPr>
          <w:i/>
          <w:sz w:val="24"/>
          <w:szCs w:val="24"/>
        </w:rPr>
        <w:t xml:space="preserve">XXI - feiras de arte e de artesanato; </w:t>
      </w:r>
    </w:p>
    <w:p w:rsidR="00F3511C" w:rsidRDefault="00F3511C" w:rsidP="00F3511C">
      <w:pPr>
        <w:pStyle w:val="normal0"/>
        <w:spacing w:line="260" w:lineRule="auto"/>
        <w:jc w:val="both"/>
        <w:rPr>
          <w:i/>
          <w:sz w:val="24"/>
          <w:szCs w:val="24"/>
        </w:rPr>
      </w:pPr>
      <w:r>
        <w:rPr>
          <w:i/>
          <w:sz w:val="24"/>
          <w:szCs w:val="24"/>
        </w:rPr>
        <w:t xml:space="preserve">XXII - espaços de apresentação musical; </w:t>
      </w:r>
    </w:p>
    <w:p w:rsidR="00F3511C" w:rsidRDefault="00F3511C" w:rsidP="00F3511C">
      <w:pPr>
        <w:pStyle w:val="normal0"/>
        <w:spacing w:line="260" w:lineRule="auto"/>
        <w:jc w:val="both"/>
        <w:rPr>
          <w:i/>
          <w:sz w:val="24"/>
          <w:szCs w:val="24"/>
        </w:rPr>
      </w:pPr>
      <w:r>
        <w:rPr>
          <w:i/>
          <w:sz w:val="24"/>
          <w:szCs w:val="24"/>
        </w:rPr>
        <w:t xml:space="preserve">XXIII - espaços de literatura, poesia e literatura de cordel; </w:t>
      </w:r>
    </w:p>
    <w:p w:rsidR="00F3511C" w:rsidRDefault="00F3511C" w:rsidP="00F3511C">
      <w:pPr>
        <w:pStyle w:val="normal0"/>
        <w:spacing w:line="260" w:lineRule="auto"/>
        <w:jc w:val="both"/>
        <w:rPr>
          <w:i/>
          <w:sz w:val="24"/>
          <w:szCs w:val="24"/>
        </w:rPr>
      </w:pPr>
      <w:r>
        <w:rPr>
          <w:i/>
          <w:sz w:val="24"/>
          <w:szCs w:val="24"/>
        </w:rPr>
        <w:t xml:space="preserve">XXIV - espaços e centros de cultura alimentar de base comunitária, </w:t>
      </w:r>
      <w:proofErr w:type="spellStart"/>
      <w:r>
        <w:rPr>
          <w:i/>
          <w:sz w:val="24"/>
          <w:szCs w:val="24"/>
        </w:rPr>
        <w:t>agroecológica</w:t>
      </w:r>
      <w:proofErr w:type="spellEnd"/>
      <w:r>
        <w:rPr>
          <w:i/>
          <w:sz w:val="24"/>
          <w:szCs w:val="24"/>
        </w:rPr>
        <w:t xml:space="preserve"> e de culturas originárias, tradicionais e populares; </w:t>
      </w:r>
    </w:p>
    <w:p w:rsidR="00F3511C" w:rsidRDefault="00F3511C" w:rsidP="00F3511C">
      <w:pPr>
        <w:pStyle w:val="normal0"/>
        <w:spacing w:line="260" w:lineRule="auto"/>
        <w:jc w:val="both"/>
        <w:rPr>
          <w:i/>
          <w:sz w:val="24"/>
          <w:szCs w:val="24"/>
        </w:rPr>
      </w:pPr>
      <w:r>
        <w:rPr>
          <w:i/>
          <w:sz w:val="24"/>
          <w:szCs w:val="24"/>
        </w:rPr>
        <w:t xml:space="preserve">XXV - outros espaços e atividades artísticas e culturais validados nos cadastros aos quais se refere o art. 7º da Lei 14.017/2020. </w:t>
      </w:r>
    </w:p>
    <w:p w:rsidR="00F3511C" w:rsidRDefault="00F3511C" w:rsidP="00F3511C">
      <w:pPr>
        <w:pStyle w:val="normal0"/>
        <w:spacing w:line="260" w:lineRule="auto"/>
        <w:jc w:val="both"/>
        <w:rPr>
          <w:sz w:val="24"/>
          <w:szCs w:val="24"/>
        </w:rPr>
      </w:pPr>
    </w:p>
    <w:p w:rsidR="00F3511C" w:rsidRPr="00860CC8" w:rsidRDefault="00F3511C" w:rsidP="00F3511C">
      <w:pPr>
        <w:pStyle w:val="normal0"/>
        <w:spacing w:line="260" w:lineRule="auto"/>
        <w:jc w:val="both"/>
        <w:rPr>
          <w:b/>
          <w:sz w:val="24"/>
          <w:szCs w:val="24"/>
          <w:u w:val="single"/>
        </w:rPr>
      </w:pPr>
      <w:r>
        <w:rPr>
          <w:b/>
          <w:sz w:val="24"/>
          <w:szCs w:val="24"/>
          <w:u w:val="single"/>
        </w:rPr>
        <w:t>2. DA DISTRIBUIÇÃO DOS RECURSOS:</w:t>
      </w:r>
    </w:p>
    <w:p w:rsidR="00F3511C" w:rsidRDefault="00F3511C" w:rsidP="00F3511C">
      <w:pPr>
        <w:pStyle w:val="normal0"/>
        <w:spacing w:line="260" w:lineRule="auto"/>
        <w:jc w:val="both"/>
        <w:rPr>
          <w:sz w:val="24"/>
          <w:szCs w:val="24"/>
        </w:rPr>
      </w:pPr>
      <w:r>
        <w:rPr>
          <w:sz w:val="24"/>
          <w:szCs w:val="24"/>
        </w:rPr>
        <w:t>2.1. Os recursos financeiros necessários para o desenvolvimento deste edital são oriundos de subsídio gerado pela lei federal n° 14.017/2020 referente ao inciso II do artigo 2° - auxílio financeiro mensal a espaços culturais que serão distribuídos considerando análise do Grupo de Trabalho Aldir Blanc constituído pelo Decreto Municipal nº. 047/2020 de 02 de Outubro de 2020.</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2.2. Serão pagos aos espaços artísticos e culturais, microempresas e pequenas empresas culturais, cooperativas, instituições e organizações culturais comunitárias do Município de ERNESTINA, em PARCELA ÚNICA valores que podem variar entre os contemplados:</w:t>
      </w:r>
    </w:p>
    <w:p w:rsidR="00F3511C" w:rsidRDefault="00F3511C" w:rsidP="00F3511C">
      <w:pPr>
        <w:pStyle w:val="normal0"/>
        <w:spacing w:line="260" w:lineRule="auto"/>
        <w:jc w:val="both"/>
        <w:rPr>
          <w:sz w:val="24"/>
          <w:szCs w:val="24"/>
        </w:rPr>
      </w:pPr>
    </w:p>
    <w:p w:rsidR="00F3511C" w:rsidRPr="008C1BB2" w:rsidRDefault="00F3511C" w:rsidP="00F3511C">
      <w:pPr>
        <w:tabs>
          <w:tab w:val="left" w:pos="1320"/>
        </w:tabs>
        <w:jc w:val="both"/>
        <w:rPr>
          <w:rFonts w:eastAsia="Arial"/>
          <w:sz w:val="24"/>
          <w:szCs w:val="24"/>
        </w:rPr>
      </w:pPr>
      <w:r w:rsidRPr="008C1BB2">
        <w:rPr>
          <w:rFonts w:eastAsia="Arial"/>
          <w:sz w:val="24"/>
          <w:szCs w:val="24"/>
        </w:rPr>
        <w:t>2.2.1 - 01 (um) Projeto cultural de Pessoa Jurídica de direito privado, como Entidade Sem Fins Lucrativos, que receberá o valor de até R$ 11.673,65 (</w:t>
      </w:r>
      <w:proofErr w:type="gramStart"/>
      <w:r w:rsidRPr="008C1BB2">
        <w:rPr>
          <w:rFonts w:eastAsia="Arial"/>
          <w:sz w:val="24"/>
          <w:szCs w:val="24"/>
        </w:rPr>
        <w:t>onze mil, seiscentos e setenta e três reais e sessenta e cinco centavos</w:t>
      </w:r>
      <w:proofErr w:type="gramEnd"/>
      <w:r w:rsidRPr="008C1BB2">
        <w:rPr>
          <w:rFonts w:eastAsia="Arial"/>
          <w:sz w:val="24"/>
          <w:szCs w:val="24"/>
        </w:rPr>
        <w:t xml:space="preserve">); </w:t>
      </w:r>
    </w:p>
    <w:p w:rsidR="00F3511C" w:rsidRPr="008C1BB2" w:rsidRDefault="00F3511C" w:rsidP="00F3511C">
      <w:pPr>
        <w:tabs>
          <w:tab w:val="left" w:pos="1320"/>
        </w:tabs>
        <w:jc w:val="both"/>
        <w:rPr>
          <w:rFonts w:eastAsia="Arial"/>
          <w:sz w:val="24"/>
          <w:szCs w:val="24"/>
        </w:rPr>
      </w:pPr>
    </w:p>
    <w:p w:rsidR="00F3511C" w:rsidRPr="008C1BB2" w:rsidRDefault="00F3511C" w:rsidP="00F3511C">
      <w:pPr>
        <w:tabs>
          <w:tab w:val="left" w:pos="1320"/>
        </w:tabs>
        <w:jc w:val="both"/>
        <w:rPr>
          <w:rFonts w:eastAsia="Arial"/>
          <w:sz w:val="24"/>
          <w:szCs w:val="24"/>
        </w:rPr>
      </w:pPr>
      <w:r w:rsidRPr="008C1BB2">
        <w:rPr>
          <w:rFonts w:eastAsia="Arial"/>
          <w:sz w:val="24"/>
          <w:szCs w:val="24"/>
        </w:rPr>
        <w:t>2.2.2 - 01 (um) projeto cultural de Pessoa Jurídica de direito privado, como Entidade Com Fins Lucrativos, que receberá o valor de até R$ 10.000,00 (dez mil reais);</w:t>
      </w:r>
    </w:p>
    <w:p w:rsidR="00F3511C" w:rsidRPr="008C1BB2" w:rsidRDefault="00F3511C" w:rsidP="00F3511C">
      <w:pPr>
        <w:tabs>
          <w:tab w:val="left" w:pos="1320"/>
        </w:tabs>
        <w:jc w:val="both"/>
        <w:rPr>
          <w:rFonts w:eastAsia="Arial"/>
          <w:sz w:val="24"/>
          <w:szCs w:val="24"/>
        </w:rPr>
      </w:pPr>
    </w:p>
    <w:p w:rsidR="00F3511C" w:rsidRPr="008C1BB2" w:rsidRDefault="00F3511C" w:rsidP="00F3511C">
      <w:pPr>
        <w:tabs>
          <w:tab w:val="left" w:pos="1320"/>
        </w:tabs>
        <w:jc w:val="both"/>
        <w:rPr>
          <w:rFonts w:eastAsia="Arial"/>
          <w:sz w:val="24"/>
          <w:szCs w:val="24"/>
        </w:rPr>
      </w:pPr>
      <w:r w:rsidRPr="008C1BB2">
        <w:rPr>
          <w:rFonts w:eastAsia="Arial"/>
          <w:sz w:val="24"/>
          <w:szCs w:val="24"/>
        </w:rPr>
        <w:t>2.2.3 - 01 (um) projeto cultural de Pessoa Jurídica de direito privado, como Empresa de Prestação de Serviços Culturais, que receberá o valor de até R$ 10.000,00 (dez mil reais);</w:t>
      </w:r>
    </w:p>
    <w:p w:rsidR="00F3511C" w:rsidRPr="008C1BB2" w:rsidRDefault="00F3511C" w:rsidP="00F3511C">
      <w:pPr>
        <w:tabs>
          <w:tab w:val="left" w:pos="1320"/>
        </w:tabs>
        <w:jc w:val="both"/>
        <w:rPr>
          <w:rFonts w:eastAsia="Arial"/>
          <w:sz w:val="24"/>
          <w:szCs w:val="24"/>
        </w:rPr>
      </w:pPr>
    </w:p>
    <w:p w:rsidR="00F3511C" w:rsidRPr="008C1BB2" w:rsidRDefault="00F3511C" w:rsidP="00F3511C">
      <w:pPr>
        <w:tabs>
          <w:tab w:val="left" w:pos="1320"/>
        </w:tabs>
        <w:jc w:val="both"/>
        <w:rPr>
          <w:rFonts w:eastAsia="Arial"/>
          <w:sz w:val="24"/>
          <w:szCs w:val="24"/>
        </w:rPr>
      </w:pPr>
      <w:r w:rsidRPr="008C1BB2">
        <w:rPr>
          <w:rFonts w:eastAsia="Arial"/>
          <w:sz w:val="24"/>
          <w:szCs w:val="24"/>
        </w:rPr>
        <w:t xml:space="preserve">2.2.4 - 01 (um) projeto cultural de Pessoa Física e/ou Jurídica de direito privado, por Premiação, que receberá o valor de até R$ 10.000,00 (dez mil reais). </w:t>
      </w:r>
    </w:p>
    <w:p w:rsidR="00F3511C" w:rsidRPr="008C1BB2" w:rsidRDefault="00F3511C" w:rsidP="00F3511C">
      <w:pPr>
        <w:tabs>
          <w:tab w:val="left" w:pos="1320"/>
        </w:tabs>
        <w:jc w:val="both"/>
        <w:rPr>
          <w:rFonts w:eastAsia="Arial"/>
          <w:sz w:val="24"/>
          <w:szCs w:val="24"/>
        </w:rPr>
      </w:pPr>
    </w:p>
    <w:p w:rsidR="00F3511C" w:rsidRPr="008C1BB2" w:rsidRDefault="00F3511C" w:rsidP="00F3511C">
      <w:pPr>
        <w:tabs>
          <w:tab w:val="left" w:pos="1320"/>
        </w:tabs>
        <w:jc w:val="both"/>
        <w:rPr>
          <w:rFonts w:eastAsia="Arial"/>
          <w:sz w:val="24"/>
          <w:szCs w:val="24"/>
          <w:u w:val="single"/>
        </w:rPr>
      </w:pPr>
      <w:r w:rsidRPr="008C1BB2">
        <w:rPr>
          <w:rFonts w:eastAsia="Arial"/>
          <w:sz w:val="24"/>
          <w:szCs w:val="24"/>
        </w:rPr>
        <w:t xml:space="preserve">        </w:t>
      </w:r>
      <w:r w:rsidRPr="008C1BB2">
        <w:rPr>
          <w:rFonts w:eastAsia="Arial"/>
          <w:sz w:val="24"/>
          <w:szCs w:val="24"/>
        </w:rPr>
        <w:tab/>
      </w:r>
      <w:r w:rsidRPr="008C1BB2">
        <w:rPr>
          <w:rFonts w:eastAsia="Arial"/>
          <w:b/>
          <w:sz w:val="24"/>
          <w:szCs w:val="24"/>
          <w:u w:val="single"/>
        </w:rPr>
        <w:t>Observação:</w:t>
      </w:r>
      <w:r w:rsidRPr="008C1BB2">
        <w:rPr>
          <w:rFonts w:eastAsia="Arial"/>
          <w:sz w:val="24"/>
          <w:szCs w:val="24"/>
          <w:u w:val="single"/>
        </w:rPr>
        <w:t xml:space="preserve"> Havendo mais de um Representante habilitado por item, o valor será rateado entre os Participantes aprovados, em partes iguais.</w:t>
      </w:r>
    </w:p>
    <w:p w:rsidR="00F3511C" w:rsidRPr="008C1BB2" w:rsidRDefault="00F3511C" w:rsidP="00F3511C">
      <w:pPr>
        <w:tabs>
          <w:tab w:val="left" w:pos="1320"/>
        </w:tabs>
        <w:spacing w:line="360" w:lineRule="auto"/>
        <w:jc w:val="both"/>
        <w:rPr>
          <w:rFonts w:eastAsia="Arial"/>
          <w:sz w:val="24"/>
          <w:szCs w:val="24"/>
        </w:rPr>
      </w:pPr>
    </w:p>
    <w:p w:rsidR="00F3511C" w:rsidRPr="00860CC8" w:rsidRDefault="00F3511C" w:rsidP="00F3511C">
      <w:pPr>
        <w:pStyle w:val="normal0"/>
        <w:spacing w:line="260" w:lineRule="auto"/>
        <w:jc w:val="both"/>
        <w:rPr>
          <w:b/>
          <w:sz w:val="24"/>
          <w:szCs w:val="24"/>
          <w:u w:val="single"/>
        </w:rPr>
      </w:pPr>
      <w:r w:rsidRPr="00860CC8">
        <w:rPr>
          <w:b/>
          <w:sz w:val="24"/>
          <w:szCs w:val="24"/>
          <w:u w:val="single"/>
        </w:rPr>
        <w:t>3. DA PARTICIPAÇÃO</w:t>
      </w:r>
      <w:r>
        <w:rPr>
          <w:b/>
          <w:sz w:val="24"/>
          <w:szCs w:val="24"/>
          <w:u w:val="single"/>
        </w:rPr>
        <w:t>:</w:t>
      </w:r>
      <w:r w:rsidRPr="00860CC8">
        <w:rPr>
          <w:b/>
          <w:sz w:val="24"/>
          <w:szCs w:val="24"/>
          <w:u w:val="single"/>
        </w:rPr>
        <w:t xml:space="preserve"> </w:t>
      </w:r>
    </w:p>
    <w:p w:rsidR="00F3511C" w:rsidRDefault="00F3511C" w:rsidP="00F3511C">
      <w:pPr>
        <w:pStyle w:val="normal0"/>
        <w:spacing w:line="260" w:lineRule="auto"/>
        <w:jc w:val="both"/>
        <w:rPr>
          <w:sz w:val="24"/>
          <w:szCs w:val="24"/>
        </w:rPr>
      </w:pPr>
      <w:r>
        <w:rPr>
          <w:sz w:val="24"/>
          <w:szCs w:val="24"/>
        </w:rPr>
        <w:t xml:space="preserve">3.1 Podem habilitar-se a participar do chamamento: </w:t>
      </w:r>
    </w:p>
    <w:p w:rsidR="00F3511C" w:rsidRDefault="00F3511C" w:rsidP="00F3511C">
      <w:pPr>
        <w:pStyle w:val="normal0"/>
        <w:spacing w:line="260" w:lineRule="auto"/>
        <w:jc w:val="both"/>
        <w:rPr>
          <w:sz w:val="24"/>
          <w:szCs w:val="24"/>
        </w:rPr>
      </w:pPr>
      <w:r>
        <w:rPr>
          <w:sz w:val="24"/>
          <w:szCs w:val="24"/>
        </w:rPr>
        <w:lastRenderedPageBreak/>
        <w:t xml:space="preserve">a) Pessoas físicas, maiores de 18 (dezoito) anos que representem espaços artísticos e culturais, microempresas e pequenas empresas culturais, cooperativas, instituições e organizações culturais comunitárias com sede no município de ERNESTINA.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b) Pessoas jurídicas de direito privado, com ou sem fins lucrativos, cuja finalidade estatutária esteja contemplada no âmbito cultural e que representem espaços artísticos e culturais, microempresas e pequenas empresas culturais, cooperativas, instituições e organizações culturais comunitárias, devidamente registradas no município de ERNESTINA-RS.</w:t>
      </w:r>
    </w:p>
    <w:p w:rsidR="00F3511C" w:rsidRDefault="00F3511C" w:rsidP="00F3511C">
      <w:pPr>
        <w:pStyle w:val="normal0"/>
        <w:spacing w:line="260" w:lineRule="auto"/>
        <w:jc w:val="both"/>
        <w:rPr>
          <w:sz w:val="24"/>
          <w:szCs w:val="24"/>
        </w:rPr>
      </w:pPr>
      <w:r>
        <w:rPr>
          <w:sz w:val="24"/>
          <w:szCs w:val="24"/>
        </w:rPr>
        <w:t xml:space="preserve">c) Ter </w:t>
      </w:r>
      <w:proofErr w:type="gramStart"/>
      <w:r>
        <w:rPr>
          <w:sz w:val="24"/>
          <w:szCs w:val="24"/>
        </w:rPr>
        <w:t>1</w:t>
      </w:r>
      <w:proofErr w:type="gramEnd"/>
      <w:r>
        <w:rPr>
          <w:sz w:val="24"/>
          <w:szCs w:val="24"/>
        </w:rPr>
        <w:t xml:space="preserve"> (um) ano de comprovação de efetiva atividade no âmbito cultural nos vinte e </w:t>
      </w:r>
      <w:r w:rsidR="00CB1670">
        <w:rPr>
          <w:sz w:val="24"/>
          <w:szCs w:val="24"/>
        </w:rPr>
        <w:t>quatro</w:t>
      </w:r>
      <w:r>
        <w:rPr>
          <w:sz w:val="24"/>
          <w:szCs w:val="24"/>
        </w:rPr>
        <w:t xml:space="preserve"> meses imediatamente anteriores à data de publicação da Lei nº 14.017, de 2020 de 29/06/2020.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d) Ter realizado o cadastro municipal de agente cultural no </w:t>
      </w:r>
      <w:r w:rsidR="00CB1670">
        <w:rPr>
          <w:sz w:val="24"/>
          <w:szCs w:val="24"/>
        </w:rPr>
        <w:t xml:space="preserve">período </w:t>
      </w:r>
      <w:r>
        <w:rPr>
          <w:sz w:val="24"/>
          <w:szCs w:val="24"/>
        </w:rPr>
        <w:t>estabelecido até 26 de Novembro de 2020.</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3.2 </w:t>
      </w:r>
      <w:proofErr w:type="gramStart"/>
      <w:r>
        <w:rPr>
          <w:sz w:val="24"/>
          <w:szCs w:val="24"/>
        </w:rPr>
        <w:t>É</w:t>
      </w:r>
      <w:proofErr w:type="gramEnd"/>
      <w:r>
        <w:rPr>
          <w:sz w:val="24"/>
          <w:szCs w:val="24"/>
        </w:rPr>
        <w:t xml:space="preserve"> </w:t>
      </w:r>
      <w:r>
        <w:rPr>
          <w:sz w:val="24"/>
          <w:szCs w:val="24"/>
          <w:u w:val="single"/>
        </w:rPr>
        <w:t>vedada a participação</w:t>
      </w:r>
      <w:r>
        <w:rPr>
          <w:sz w:val="24"/>
          <w:szCs w:val="24"/>
        </w:rPr>
        <w:t xml:space="preserve"> neste edital de chamamento </w:t>
      </w:r>
      <w:r w:rsidR="00CB1670">
        <w:rPr>
          <w:sz w:val="24"/>
          <w:szCs w:val="24"/>
        </w:rPr>
        <w:t>de</w:t>
      </w:r>
      <w:r>
        <w:rPr>
          <w:sz w:val="24"/>
          <w:szCs w:val="24"/>
        </w:rPr>
        <w:t xml:space="preserve">: </w:t>
      </w:r>
    </w:p>
    <w:p w:rsidR="00F3511C" w:rsidRDefault="00F3511C" w:rsidP="00F3511C">
      <w:pPr>
        <w:pStyle w:val="normal0"/>
        <w:spacing w:line="260" w:lineRule="auto"/>
        <w:jc w:val="both"/>
        <w:rPr>
          <w:sz w:val="24"/>
          <w:szCs w:val="24"/>
        </w:rPr>
      </w:pPr>
      <w:r>
        <w:rPr>
          <w:sz w:val="24"/>
          <w:szCs w:val="24"/>
        </w:rPr>
        <w:t xml:space="preserve">a) Servidores públicos ativos da Prefeitura Municipal de ERNESTINA;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b) Pessoas físicas e jurídicas que tenham sede </w:t>
      </w:r>
      <w:proofErr w:type="gramStart"/>
      <w:r>
        <w:rPr>
          <w:sz w:val="24"/>
          <w:szCs w:val="24"/>
        </w:rPr>
        <w:t>for</w:t>
      </w:r>
      <w:proofErr w:type="gramEnd"/>
      <w:r>
        <w:rPr>
          <w:sz w:val="24"/>
          <w:szCs w:val="24"/>
        </w:rPr>
        <w:t xml:space="preserve"> a do município de ERNESTINA;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c) Componentes do GRUPO DE TRABALHO (GT Aldir Blanc) designado para este edital.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d) Espaços culturais criados pela administração pública de qualquer esfera ou vinculados a ela;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e) Espaços culturais vinculados a fundações, a institutos ou instituições criados ou mantidos por grupos de empresas; </w:t>
      </w:r>
    </w:p>
    <w:p w:rsidR="00F3511C" w:rsidRPr="00917118" w:rsidRDefault="00F3511C" w:rsidP="00F3511C">
      <w:pPr>
        <w:pStyle w:val="normal0"/>
        <w:spacing w:line="260" w:lineRule="auto"/>
        <w:jc w:val="both"/>
        <w:rPr>
          <w:color w:val="auto"/>
          <w:sz w:val="24"/>
          <w:szCs w:val="24"/>
        </w:rPr>
      </w:pP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f) Teatros e casas de espetáculos de diversões com financiamento exclusivo de grupos empresariais; </w:t>
      </w:r>
    </w:p>
    <w:p w:rsidR="00917118" w:rsidRPr="00917118" w:rsidRDefault="00917118" w:rsidP="00917118">
      <w:pPr>
        <w:pStyle w:val="normal0"/>
        <w:spacing w:line="260" w:lineRule="auto"/>
        <w:jc w:val="both"/>
        <w:rPr>
          <w:color w:val="auto"/>
          <w:sz w:val="24"/>
          <w:szCs w:val="24"/>
        </w:rPr>
      </w:pP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g) Espaços geridos pelos serviços sociais do Sistema S; </w:t>
      </w:r>
    </w:p>
    <w:p w:rsidR="00917118" w:rsidRPr="00917118" w:rsidRDefault="00917118" w:rsidP="00917118">
      <w:pPr>
        <w:pStyle w:val="normal0"/>
        <w:spacing w:line="260" w:lineRule="auto"/>
        <w:jc w:val="both"/>
        <w:rPr>
          <w:color w:val="auto"/>
          <w:sz w:val="24"/>
          <w:szCs w:val="24"/>
        </w:rPr>
      </w:pP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3.3 O Proponente deve optar em realizar inscrição como Pessoa Física (CPF) ou Pessoa Jurídica (CNPJ) não podendo realizar inscrição em ambas as modalidades. Caso no cruzamento de dados for observada a existência de mais de uma proposta inscrita pelo mesmo proponente e/ou quadro societário, diretoria, todas as propostas serão desclassificadas. </w:t>
      </w:r>
    </w:p>
    <w:p w:rsidR="00917118" w:rsidRPr="00917118" w:rsidRDefault="00917118" w:rsidP="00917118">
      <w:pPr>
        <w:pStyle w:val="normal0"/>
        <w:spacing w:line="260" w:lineRule="auto"/>
        <w:jc w:val="both"/>
        <w:rPr>
          <w:color w:val="auto"/>
          <w:sz w:val="24"/>
          <w:szCs w:val="24"/>
        </w:rPr>
      </w:pP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3.4 Os inscritos autorizam, desde já, à Prefeitura Municipal de </w:t>
      </w:r>
      <w:r w:rsidR="008B27C4">
        <w:rPr>
          <w:color w:val="auto"/>
          <w:sz w:val="24"/>
          <w:szCs w:val="24"/>
        </w:rPr>
        <w:t>ERNE</w:t>
      </w:r>
      <w:r w:rsidR="00C52A67">
        <w:rPr>
          <w:color w:val="auto"/>
          <w:sz w:val="24"/>
          <w:szCs w:val="24"/>
        </w:rPr>
        <w:t>S</w:t>
      </w:r>
      <w:r w:rsidR="008B27C4">
        <w:rPr>
          <w:color w:val="auto"/>
          <w:sz w:val="24"/>
          <w:szCs w:val="24"/>
        </w:rPr>
        <w:t>TINA</w:t>
      </w:r>
      <w:r w:rsidRPr="00917118">
        <w:rPr>
          <w:color w:val="auto"/>
          <w:sz w:val="24"/>
          <w:szCs w:val="24"/>
        </w:rPr>
        <w:t>, o direito de realizar arquivamento de registro documental pelo prazo de 10 (dez) anos e consulta através da Lei de Acesso à Informação e outras necessidades próprias ao serviço público, auditoria e prestação de contas ao Tribunal de Contas e/ou utilizar os mesmos em suas ações, quando entenderem oportuno.</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 </w:t>
      </w:r>
    </w:p>
    <w:p w:rsidR="00917118" w:rsidRPr="00917118" w:rsidRDefault="00917118" w:rsidP="00917118">
      <w:pPr>
        <w:pStyle w:val="normal0"/>
        <w:spacing w:line="260" w:lineRule="auto"/>
        <w:jc w:val="both"/>
        <w:rPr>
          <w:color w:val="auto"/>
          <w:sz w:val="24"/>
          <w:szCs w:val="24"/>
        </w:rPr>
      </w:pPr>
      <w:proofErr w:type="gramStart"/>
      <w:r w:rsidRPr="00917118">
        <w:rPr>
          <w:color w:val="auto"/>
          <w:sz w:val="24"/>
          <w:szCs w:val="24"/>
        </w:rPr>
        <w:t>3.5 Como contrapartida</w:t>
      </w:r>
      <w:proofErr w:type="gramEnd"/>
      <w:r w:rsidRPr="00917118">
        <w:rPr>
          <w:color w:val="auto"/>
          <w:sz w:val="24"/>
          <w:szCs w:val="24"/>
        </w:rPr>
        <w:t xml:space="preserve">, o art. 9° da Lei nº 14.017/2020, exigirá: </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Art. 9º Os espaços culturais beneficiados ficarão obrigados a garantir como contrapartida, após o reinício de suas atividades, a realização de atividades destinadas, prioritariamente, aos alunos de escolas públicas ou de atividades em espaços públicos de sua comunidade, de forma gratuita, em </w:t>
      </w:r>
      <w:r w:rsidRPr="00917118">
        <w:rPr>
          <w:color w:val="auto"/>
          <w:sz w:val="24"/>
          <w:szCs w:val="24"/>
        </w:rPr>
        <w:lastRenderedPageBreak/>
        <w:t>intervalos regulares, em cooperação e planejamento definido com o ente federativo responsável pela gestão pública de cultura do local.</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 </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3.5.1 O proponente deve preencher o </w:t>
      </w:r>
      <w:r w:rsidRPr="00917118">
        <w:rPr>
          <w:b/>
          <w:color w:val="auto"/>
          <w:sz w:val="24"/>
          <w:szCs w:val="24"/>
        </w:rPr>
        <w:t>Anexo V</w:t>
      </w:r>
      <w:r w:rsidRPr="00917118">
        <w:rPr>
          <w:color w:val="auto"/>
          <w:sz w:val="24"/>
          <w:szCs w:val="24"/>
        </w:rPr>
        <w:t xml:space="preserve"> com sugestões de contrapartidas condizentes com a área de atuação cultural do espaço proponente e </w:t>
      </w:r>
      <w:proofErr w:type="spellStart"/>
      <w:r w:rsidRPr="00917118">
        <w:rPr>
          <w:color w:val="auto"/>
          <w:sz w:val="24"/>
          <w:szCs w:val="24"/>
        </w:rPr>
        <w:t>exequíveis</w:t>
      </w:r>
      <w:proofErr w:type="spellEnd"/>
      <w:r w:rsidRPr="00917118">
        <w:rPr>
          <w:color w:val="auto"/>
          <w:sz w:val="24"/>
          <w:szCs w:val="24"/>
        </w:rPr>
        <w:t xml:space="preserve"> preferencialmente no âmbito educacional, configurando bens ou serviços economicamente mensuráveis, isto é, valores reais de tal prestação de serviço.</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 </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3.5.2 Indeferida a contrapartida, a comissão, no prazo de 05(cinco) dias, irá encaminhar ao proponente uma sugestão de contrapartida relevante e relacionada às atividades desenvolvidas pelo proponente. </w:t>
      </w:r>
    </w:p>
    <w:p w:rsidR="00917118" w:rsidRPr="00917118" w:rsidRDefault="00917118" w:rsidP="00917118">
      <w:pPr>
        <w:pStyle w:val="normal0"/>
        <w:spacing w:line="260" w:lineRule="auto"/>
        <w:jc w:val="both"/>
        <w:rPr>
          <w:color w:val="auto"/>
          <w:sz w:val="24"/>
          <w:szCs w:val="24"/>
        </w:rPr>
      </w:pP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3.6 O beneficiário deverá apresentar a prestação de contas do valor recebido como prevê o art. 10: </w:t>
      </w:r>
    </w:p>
    <w:p w:rsidR="00917118" w:rsidRPr="00917118" w:rsidRDefault="00917118" w:rsidP="00917118">
      <w:pPr>
        <w:pStyle w:val="normal0"/>
        <w:spacing w:line="260" w:lineRule="auto"/>
        <w:jc w:val="both"/>
        <w:rPr>
          <w:color w:val="auto"/>
          <w:sz w:val="24"/>
          <w:szCs w:val="24"/>
        </w:rPr>
      </w:pPr>
      <w:r w:rsidRPr="00917118">
        <w:rPr>
          <w:color w:val="auto"/>
          <w:sz w:val="24"/>
          <w:szCs w:val="24"/>
        </w:rPr>
        <w:t xml:space="preserve">“Art. 10 O beneficiário do subsídio deverá apresentar prestação de contas referente ao uso do benefício ao respectivo Estado, ao Município ou ao Distrito Federal, conforme o caso, em até 120 (cento e vinte) dias após o recebimento da última parcela do subsídio. Os Estados, os Municípios e o Distrito Federal assegurarão ampla publicidade e transparência à prestação de contas de que trata este artigo.” </w:t>
      </w:r>
    </w:p>
    <w:p w:rsidR="00F3511C" w:rsidRDefault="00F3511C" w:rsidP="00F3511C">
      <w:pPr>
        <w:pStyle w:val="normal0"/>
        <w:spacing w:line="260" w:lineRule="auto"/>
        <w:jc w:val="both"/>
        <w:rPr>
          <w:sz w:val="24"/>
          <w:szCs w:val="24"/>
        </w:rPr>
      </w:pPr>
    </w:p>
    <w:p w:rsidR="00F3511C" w:rsidRPr="006C363D" w:rsidRDefault="00F3511C" w:rsidP="00F3511C">
      <w:pPr>
        <w:pStyle w:val="normal0"/>
        <w:spacing w:line="260" w:lineRule="auto"/>
        <w:jc w:val="both"/>
        <w:rPr>
          <w:b/>
          <w:sz w:val="24"/>
          <w:szCs w:val="24"/>
          <w:u w:val="single"/>
        </w:rPr>
      </w:pPr>
      <w:r w:rsidRPr="006C363D">
        <w:rPr>
          <w:b/>
          <w:sz w:val="24"/>
          <w:szCs w:val="24"/>
          <w:u w:val="single"/>
        </w:rPr>
        <w:t>4. DAS INSCRIÇÕES</w:t>
      </w:r>
      <w:r>
        <w:rPr>
          <w:b/>
          <w:sz w:val="24"/>
          <w:szCs w:val="24"/>
          <w:u w:val="single"/>
        </w:rPr>
        <w:t>:</w:t>
      </w:r>
      <w:r w:rsidRPr="006C363D">
        <w:rPr>
          <w:b/>
          <w:sz w:val="24"/>
          <w:szCs w:val="24"/>
          <w:u w:val="single"/>
        </w:rPr>
        <w:t xml:space="preserve"> </w:t>
      </w:r>
    </w:p>
    <w:p w:rsidR="00F3511C" w:rsidRDefault="00F3511C" w:rsidP="00F3511C">
      <w:pPr>
        <w:pStyle w:val="normal0"/>
        <w:spacing w:line="260" w:lineRule="auto"/>
        <w:jc w:val="both"/>
        <w:rPr>
          <w:sz w:val="24"/>
          <w:szCs w:val="24"/>
        </w:rPr>
      </w:pPr>
      <w:r>
        <w:rPr>
          <w:sz w:val="24"/>
          <w:szCs w:val="24"/>
        </w:rPr>
        <w:t xml:space="preserve">4.1 As inscrições deverão ser realizadas no período de </w:t>
      </w:r>
      <w:r w:rsidR="00637126">
        <w:rPr>
          <w:sz w:val="24"/>
          <w:szCs w:val="24"/>
        </w:rPr>
        <w:t>12</w:t>
      </w:r>
      <w:r>
        <w:rPr>
          <w:sz w:val="24"/>
          <w:szCs w:val="24"/>
        </w:rPr>
        <w:t>/1</w:t>
      </w:r>
      <w:r w:rsidR="00637126">
        <w:rPr>
          <w:sz w:val="24"/>
          <w:szCs w:val="24"/>
        </w:rPr>
        <w:t>1/2020 à 26</w:t>
      </w:r>
      <w:r>
        <w:rPr>
          <w:sz w:val="24"/>
          <w:szCs w:val="24"/>
        </w:rPr>
        <w:t>/1</w:t>
      </w:r>
      <w:r w:rsidR="00637126">
        <w:rPr>
          <w:sz w:val="24"/>
          <w:szCs w:val="24"/>
        </w:rPr>
        <w:t>1</w:t>
      </w:r>
      <w:r>
        <w:rPr>
          <w:sz w:val="24"/>
          <w:szCs w:val="24"/>
        </w:rPr>
        <w:t>/2020;</w:t>
      </w:r>
    </w:p>
    <w:p w:rsidR="00F3511C" w:rsidRDefault="00F3511C" w:rsidP="00F3511C">
      <w:pPr>
        <w:pStyle w:val="normal0"/>
        <w:spacing w:line="260" w:lineRule="auto"/>
        <w:jc w:val="both"/>
        <w:rPr>
          <w:sz w:val="24"/>
          <w:szCs w:val="24"/>
        </w:rPr>
      </w:pPr>
      <w:r>
        <w:rPr>
          <w:sz w:val="24"/>
          <w:szCs w:val="24"/>
        </w:rPr>
        <w:t xml:space="preserve"> </w:t>
      </w:r>
    </w:p>
    <w:p w:rsidR="00F3511C" w:rsidRDefault="00F3511C" w:rsidP="00F3511C">
      <w:pPr>
        <w:pStyle w:val="normal0"/>
        <w:spacing w:line="260" w:lineRule="auto"/>
        <w:jc w:val="both"/>
        <w:rPr>
          <w:sz w:val="24"/>
          <w:szCs w:val="24"/>
        </w:rPr>
      </w:pPr>
      <w:r>
        <w:rPr>
          <w:sz w:val="24"/>
          <w:szCs w:val="24"/>
        </w:rPr>
        <w:t>4.2 As ins</w:t>
      </w:r>
      <w:r w:rsidR="00917118">
        <w:rPr>
          <w:sz w:val="24"/>
          <w:szCs w:val="24"/>
        </w:rPr>
        <w:t xml:space="preserve">crições podem ser realizadas da seguinte </w:t>
      </w:r>
      <w:r>
        <w:rPr>
          <w:sz w:val="24"/>
          <w:szCs w:val="24"/>
        </w:rPr>
        <w:t>maneira:</w:t>
      </w:r>
    </w:p>
    <w:p w:rsidR="00270C81" w:rsidRDefault="00270C81" w:rsidP="00F3511C">
      <w:pPr>
        <w:pStyle w:val="normal0"/>
        <w:spacing w:line="260" w:lineRule="auto"/>
        <w:jc w:val="both"/>
        <w:rPr>
          <w:sz w:val="24"/>
          <w:szCs w:val="24"/>
        </w:rPr>
      </w:pPr>
    </w:p>
    <w:p w:rsidR="00F3511C" w:rsidRDefault="00270C81" w:rsidP="00F3511C">
      <w:pPr>
        <w:pStyle w:val="normal0"/>
        <w:spacing w:line="260" w:lineRule="auto"/>
        <w:jc w:val="both"/>
        <w:rPr>
          <w:sz w:val="24"/>
          <w:szCs w:val="24"/>
        </w:rPr>
      </w:pPr>
      <w:r>
        <w:rPr>
          <w:sz w:val="24"/>
          <w:szCs w:val="24"/>
        </w:rPr>
        <w:t>a</w:t>
      </w:r>
      <w:r w:rsidR="00F3511C">
        <w:rPr>
          <w:sz w:val="24"/>
          <w:szCs w:val="24"/>
        </w:rPr>
        <w:t xml:space="preserve">) através de meio físico entregando os documentos listados no item </w:t>
      </w:r>
      <w:proofErr w:type="gramStart"/>
      <w:r w:rsidR="00F3511C">
        <w:rPr>
          <w:sz w:val="24"/>
          <w:szCs w:val="24"/>
        </w:rPr>
        <w:t>8</w:t>
      </w:r>
      <w:proofErr w:type="gramEnd"/>
      <w:r w:rsidR="00F3511C">
        <w:rPr>
          <w:sz w:val="24"/>
          <w:szCs w:val="24"/>
        </w:rPr>
        <w:t xml:space="preserve"> deste edital diretamente ao funcionário responsável na Secretaria Municipal de Educação, Cultura, Desporto e Turismo, de Segunda à Sexta-Feira no horário das 7:30 às 13:30 </w:t>
      </w:r>
      <w:proofErr w:type="spellStart"/>
      <w:r w:rsidR="00F3511C">
        <w:rPr>
          <w:sz w:val="24"/>
          <w:szCs w:val="24"/>
        </w:rPr>
        <w:t>hrs</w:t>
      </w:r>
      <w:proofErr w:type="spellEnd"/>
      <w:r w:rsidR="00F3511C">
        <w:rPr>
          <w:sz w:val="24"/>
          <w:szCs w:val="24"/>
        </w:rPr>
        <w:t>.</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4.3 Serão aceitas inscrições que </w:t>
      </w:r>
      <w:proofErr w:type="gramStart"/>
      <w:r>
        <w:rPr>
          <w:sz w:val="24"/>
          <w:szCs w:val="24"/>
        </w:rPr>
        <w:t>tenham,</w:t>
      </w:r>
      <w:proofErr w:type="gramEnd"/>
      <w:r>
        <w:rPr>
          <w:sz w:val="24"/>
          <w:szCs w:val="24"/>
        </w:rPr>
        <w:t xml:space="preserve"> como pré-requisito, a inscrição prévia do solicitante no </w:t>
      </w:r>
      <w:r>
        <w:rPr>
          <w:i/>
          <w:sz w:val="24"/>
          <w:szCs w:val="24"/>
        </w:rPr>
        <w:t>Cadastro Municipal de Agente Cultural</w:t>
      </w:r>
      <w:r>
        <w:rPr>
          <w:sz w:val="24"/>
          <w:szCs w:val="24"/>
        </w:rPr>
        <w:t xml:space="preserve"> até 26 de Novembro de 2020.</w:t>
      </w:r>
    </w:p>
    <w:p w:rsidR="00F3511C" w:rsidRDefault="00F3511C" w:rsidP="00F3511C">
      <w:pPr>
        <w:pStyle w:val="normal0"/>
        <w:spacing w:line="260" w:lineRule="auto"/>
        <w:jc w:val="both"/>
        <w:rPr>
          <w:sz w:val="24"/>
          <w:szCs w:val="24"/>
        </w:rPr>
      </w:pPr>
    </w:p>
    <w:p w:rsidR="00F3511C" w:rsidRPr="00650022" w:rsidRDefault="00F3511C" w:rsidP="00F3511C">
      <w:pPr>
        <w:pStyle w:val="normal0"/>
        <w:spacing w:line="260" w:lineRule="auto"/>
        <w:jc w:val="both"/>
        <w:rPr>
          <w:color w:val="auto"/>
          <w:sz w:val="24"/>
          <w:szCs w:val="24"/>
        </w:rPr>
      </w:pPr>
      <w:r w:rsidRPr="00650022">
        <w:rPr>
          <w:color w:val="auto"/>
          <w:sz w:val="24"/>
          <w:szCs w:val="24"/>
        </w:rPr>
        <w:t xml:space="preserve">4.4 Caso tenha dúvidas, entre em contato pelo e-mail: </w:t>
      </w:r>
      <w:hyperlink r:id="rId7" w:history="1">
        <w:r w:rsidR="00650022" w:rsidRPr="00650022">
          <w:rPr>
            <w:rStyle w:val="Hyperlink"/>
            <w:color w:val="auto"/>
            <w:sz w:val="24"/>
            <w:szCs w:val="24"/>
          </w:rPr>
          <w:t>compras@pmernestina.rs.gov.br</w:t>
        </w:r>
      </w:hyperlink>
      <w:proofErr w:type="gramStart"/>
      <w:r w:rsidR="00650022" w:rsidRPr="00650022">
        <w:rPr>
          <w:color w:val="auto"/>
          <w:sz w:val="24"/>
          <w:szCs w:val="24"/>
        </w:rPr>
        <w:t xml:space="preserve"> </w:t>
      </w:r>
      <w:r w:rsidRPr="00650022">
        <w:rPr>
          <w:color w:val="auto"/>
          <w:sz w:val="24"/>
          <w:szCs w:val="24"/>
        </w:rPr>
        <w:t xml:space="preserve"> </w:t>
      </w:r>
      <w:proofErr w:type="gramEnd"/>
      <w:r w:rsidRPr="00650022">
        <w:rPr>
          <w:color w:val="auto"/>
          <w:sz w:val="24"/>
          <w:szCs w:val="24"/>
        </w:rPr>
        <w:t xml:space="preserve">ou pelo site: </w:t>
      </w:r>
      <w:hyperlink r:id="rId8" w:history="1">
        <w:r w:rsidRPr="00650022">
          <w:rPr>
            <w:rStyle w:val="Hyperlink"/>
            <w:rFonts w:eastAsia="Arial"/>
            <w:color w:val="auto"/>
            <w:sz w:val="24"/>
            <w:szCs w:val="24"/>
          </w:rPr>
          <w:t>www.ernestina.rs.gov.br</w:t>
        </w:r>
      </w:hyperlink>
      <w:r w:rsidRPr="00650022">
        <w:rPr>
          <w:rFonts w:eastAsia="Arial"/>
          <w:color w:val="auto"/>
          <w:sz w:val="24"/>
          <w:szCs w:val="24"/>
        </w:rPr>
        <w:t xml:space="preserve">., ou </w:t>
      </w:r>
      <w:r w:rsidRPr="00650022">
        <w:rPr>
          <w:color w:val="auto"/>
          <w:sz w:val="24"/>
          <w:szCs w:val="24"/>
        </w:rPr>
        <w:t>Fone: (54) 3378-1105, Ramal 206, no horário de atendimento da Prefeitura Municipal de ERNESTINA.</w:t>
      </w:r>
    </w:p>
    <w:p w:rsidR="00F3511C" w:rsidRDefault="00F3511C" w:rsidP="00F3511C">
      <w:pPr>
        <w:pStyle w:val="normal0"/>
        <w:spacing w:line="260" w:lineRule="auto"/>
        <w:jc w:val="both"/>
        <w:rPr>
          <w:sz w:val="24"/>
          <w:szCs w:val="24"/>
        </w:rPr>
      </w:pPr>
    </w:p>
    <w:p w:rsidR="00F3511C" w:rsidRPr="006C363D" w:rsidRDefault="00F3511C" w:rsidP="00F3511C">
      <w:pPr>
        <w:pStyle w:val="normal0"/>
        <w:spacing w:line="260" w:lineRule="auto"/>
        <w:jc w:val="both"/>
        <w:rPr>
          <w:b/>
          <w:sz w:val="24"/>
          <w:szCs w:val="24"/>
          <w:u w:val="single"/>
        </w:rPr>
      </w:pPr>
      <w:r w:rsidRPr="006C363D">
        <w:rPr>
          <w:b/>
          <w:sz w:val="24"/>
          <w:szCs w:val="24"/>
          <w:u w:val="single"/>
        </w:rPr>
        <w:t>5. COMISSÃO AV</w:t>
      </w:r>
      <w:r>
        <w:rPr>
          <w:b/>
          <w:sz w:val="24"/>
          <w:szCs w:val="24"/>
          <w:u w:val="single"/>
        </w:rPr>
        <w:t>ALIADORA E CRITÉRIOS DE SELEÇÃO:</w:t>
      </w:r>
    </w:p>
    <w:p w:rsidR="00F3511C" w:rsidRPr="00B61A9C" w:rsidRDefault="00F3511C" w:rsidP="00F3511C">
      <w:pPr>
        <w:pStyle w:val="normal0"/>
        <w:spacing w:line="260" w:lineRule="auto"/>
        <w:jc w:val="both"/>
        <w:rPr>
          <w:sz w:val="24"/>
          <w:szCs w:val="24"/>
        </w:rPr>
      </w:pPr>
      <w:r>
        <w:rPr>
          <w:sz w:val="24"/>
          <w:szCs w:val="24"/>
        </w:rPr>
        <w:t xml:space="preserve">5.1 A Comissão Avaliadora será composta pelos membros do GT Aldir Blanc, criado em caráter emergencial, para tratativas da Lei Aldir Blanc n° 14.017/2020, conforme Decreto Municipal nº 047/2020 e nomeados pela portaria pela Portaria Nº. 123/2020 de 01 de Outubro de </w:t>
      </w:r>
      <w:r w:rsidRPr="00B61A9C">
        <w:rPr>
          <w:sz w:val="24"/>
          <w:szCs w:val="24"/>
        </w:rPr>
        <w:t>2020, bem como a comissão de licitações nomeada pela portaria nº 047/2020, de 01 de Outubro de 2020.</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5.2 O GT Aldir Blanc é soberano em suas decisões.</w:t>
      </w:r>
    </w:p>
    <w:p w:rsidR="00F3511C" w:rsidRDefault="00F3511C" w:rsidP="00F3511C">
      <w:pPr>
        <w:pStyle w:val="normal0"/>
        <w:spacing w:line="260" w:lineRule="auto"/>
        <w:jc w:val="both"/>
        <w:rPr>
          <w:sz w:val="24"/>
          <w:szCs w:val="24"/>
        </w:rPr>
      </w:pPr>
      <w:r>
        <w:rPr>
          <w:sz w:val="24"/>
          <w:szCs w:val="24"/>
        </w:rPr>
        <w:t xml:space="preserve"> </w:t>
      </w:r>
    </w:p>
    <w:p w:rsidR="00F3511C" w:rsidRDefault="00F3511C" w:rsidP="00F3511C">
      <w:pPr>
        <w:pStyle w:val="normal0"/>
        <w:spacing w:line="260" w:lineRule="auto"/>
        <w:jc w:val="both"/>
        <w:rPr>
          <w:sz w:val="24"/>
          <w:szCs w:val="24"/>
        </w:rPr>
      </w:pPr>
      <w:r>
        <w:rPr>
          <w:sz w:val="24"/>
          <w:szCs w:val="24"/>
        </w:rPr>
        <w:t xml:space="preserve">5.3 Os critérios para a seleção: </w:t>
      </w:r>
    </w:p>
    <w:p w:rsidR="00F3511C" w:rsidRDefault="00F3511C" w:rsidP="00F3511C">
      <w:pPr>
        <w:pStyle w:val="normal0"/>
        <w:spacing w:line="260" w:lineRule="auto"/>
        <w:jc w:val="both"/>
        <w:rPr>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1"/>
        <w:gridCol w:w="4261"/>
      </w:tblGrid>
      <w:tr w:rsidR="00F3511C" w:rsidTr="007C3EFB">
        <w:tc>
          <w:tcPr>
            <w:tcW w:w="4261" w:type="dxa"/>
          </w:tcPr>
          <w:p w:rsidR="00F3511C" w:rsidRPr="00FC117B" w:rsidRDefault="00F3511C" w:rsidP="007C3EFB">
            <w:pPr>
              <w:pStyle w:val="normal0"/>
              <w:spacing w:line="260" w:lineRule="auto"/>
              <w:jc w:val="both"/>
              <w:rPr>
                <w:b/>
                <w:sz w:val="24"/>
                <w:szCs w:val="24"/>
              </w:rPr>
            </w:pPr>
            <w:r w:rsidRPr="00FC117B">
              <w:rPr>
                <w:b/>
                <w:sz w:val="24"/>
                <w:szCs w:val="24"/>
              </w:rPr>
              <w:t>Critérios de análise</w:t>
            </w:r>
          </w:p>
        </w:tc>
        <w:tc>
          <w:tcPr>
            <w:tcW w:w="4261" w:type="dxa"/>
          </w:tcPr>
          <w:p w:rsidR="00F3511C" w:rsidRPr="00FC117B" w:rsidRDefault="00F3511C" w:rsidP="007C3EFB">
            <w:pPr>
              <w:pStyle w:val="normal0"/>
              <w:spacing w:line="260" w:lineRule="auto"/>
              <w:jc w:val="both"/>
              <w:rPr>
                <w:b/>
                <w:sz w:val="24"/>
                <w:szCs w:val="24"/>
              </w:rPr>
            </w:pPr>
            <w:r w:rsidRPr="00FC117B">
              <w:rPr>
                <w:b/>
                <w:sz w:val="24"/>
                <w:szCs w:val="24"/>
              </w:rPr>
              <w:t>Validação</w:t>
            </w:r>
          </w:p>
        </w:tc>
      </w:tr>
      <w:tr w:rsidR="00F3511C" w:rsidTr="007C3EFB">
        <w:tc>
          <w:tcPr>
            <w:tcW w:w="4261" w:type="dxa"/>
          </w:tcPr>
          <w:p w:rsidR="00F3511C" w:rsidRPr="00FC117B" w:rsidRDefault="00F3511C" w:rsidP="007C3EFB">
            <w:pPr>
              <w:pStyle w:val="normal0"/>
              <w:spacing w:line="260" w:lineRule="auto"/>
              <w:jc w:val="both"/>
              <w:rPr>
                <w:sz w:val="24"/>
                <w:szCs w:val="24"/>
              </w:rPr>
            </w:pPr>
            <w:r w:rsidRPr="00FC117B">
              <w:rPr>
                <w:sz w:val="24"/>
                <w:szCs w:val="24"/>
              </w:rPr>
              <w:t xml:space="preserve">A- Espaço que comprovar a interrupção de suas atividades.  Utilizar relatório de </w:t>
            </w:r>
            <w:proofErr w:type="spellStart"/>
            <w:r w:rsidRPr="00FC117B">
              <w:rPr>
                <w:sz w:val="24"/>
                <w:szCs w:val="24"/>
              </w:rPr>
              <w:t>autodeclaração</w:t>
            </w:r>
            <w:proofErr w:type="spellEnd"/>
            <w:r w:rsidRPr="00FC117B">
              <w:rPr>
                <w:sz w:val="24"/>
                <w:szCs w:val="24"/>
              </w:rPr>
              <w:t xml:space="preserve"> (Anexo I) </w:t>
            </w:r>
          </w:p>
        </w:tc>
        <w:tc>
          <w:tcPr>
            <w:tcW w:w="4261" w:type="dxa"/>
          </w:tcPr>
          <w:p w:rsidR="00F3511C" w:rsidRPr="00FC117B" w:rsidRDefault="00F3511C" w:rsidP="007C3EFB">
            <w:pPr>
              <w:pStyle w:val="normal0"/>
              <w:spacing w:line="260" w:lineRule="auto"/>
              <w:jc w:val="both"/>
              <w:rPr>
                <w:sz w:val="24"/>
                <w:szCs w:val="24"/>
              </w:rPr>
            </w:pPr>
            <w:r w:rsidRPr="00FC117B">
              <w:rPr>
                <w:sz w:val="24"/>
                <w:szCs w:val="24"/>
              </w:rPr>
              <w:t>Análise das informações prestadas pelo solicitante.</w:t>
            </w:r>
          </w:p>
        </w:tc>
      </w:tr>
      <w:tr w:rsidR="00F3511C" w:rsidTr="007C3EFB">
        <w:tc>
          <w:tcPr>
            <w:tcW w:w="4261" w:type="dxa"/>
          </w:tcPr>
          <w:p w:rsidR="00F3511C" w:rsidRPr="00FC117B" w:rsidRDefault="00F3511C" w:rsidP="007C3EFB">
            <w:pPr>
              <w:pStyle w:val="normal0"/>
              <w:spacing w:line="260" w:lineRule="auto"/>
              <w:jc w:val="both"/>
              <w:rPr>
                <w:sz w:val="24"/>
                <w:szCs w:val="24"/>
              </w:rPr>
            </w:pPr>
            <w:r w:rsidRPr="00FC117B">
              <w:rPr>
                <w:sz w:val="24"/>
                <w:szCs w:val="24"/>
              </w:rPr>
              <w:t xml:space="preserve">B- Espaço que comprovar impacto no âmbito sociocultural do município de </w:t>
            </w:r>
            <w:r>
              <w:rPr>
                <w:sz w:val="24"/>
                <w:szCs w:val="24"/>
              </w:rPr>
              <w:t>ERNESTINA</w:t>
            </w:r>
            <w:r w:rsidRPr="00FC117B">
              <w:rPr>
                <w:sz w:val="24"/>
                <w:szCs w:val="24"/>
              </w:rPr>
              <w:t>, considerando comprovação em: atuação comunitária, projetos sociais, número de pessoas atingidas e número de eventos promovidos nos últimos 24 meses que antecedem a promulgação da lei (29/06/2020). Utilizar o mesmo formulário do (Anexo II) ‘</w:t>
            </w:r>
          </w:p>
        </w:tc>
        <w:tc>
          <w:tcPr>
            <w:tcW w:w="4261" w:type="dxa"/>
          </w:tcPr>
          <w:p w:rsidR="00F3511C" w:rsidRPr="00FC117B" w:rsidRDefault="00F3511C" w:rsidP="007C3EFB">
            <w:pPr>
              <w:pStyle w:val="normal0"/>
              <w:spacing w:line="260" w:lineRule="auto"/>
              <w:jc w:val="both"/>
              <w:rPr>
                <w:sz w:val="24"/>
                <w:szCs w:val="24"/>
              </w:rPr>
            </w:pPr>
            <w:r w:rsidRPr="00FC117B">
              <w:rPr>
                <w:sz w:val="24"/>
                <w:szCs w:val="24"/>
              </w:rPr>
              <w:t>Análise das informações prestadas pelo solicitante</w:t>
            </w:r>
          </w:p>
        </w:tc>
      </w:tr>
      <w:tr w:rsidR="00F3511C" w:rsidTr="007C3EFB">
        <w:tc>
          <w:tcPr>
            <w:tcW w:w="4261" w:type="dxa"/>
          </w:tcPr>
          <w:p w:rsidR="00F3511C" w:rsidRPr="00FC117B" w:rsidRDefault="00F3511C" w:rsidP="007C3EFB">
            <w:pPr>
              <w:pStyle w:val="normal0"/>
              <w:spacing w:line="260" w:lineRule="auto"/>
              <w:jc w:val="both"/>
              <w:rPr>
                <w:sz w:val="24"/>
                <w:szCs w:val="24"/>
              </w:rPr>
            </w:pPr>
            <w:r w:rsidRPr="00FC117B">
              <w:rPr>
                <w:sz w:val="24"/>
                <w:szCs w:val="24"/>
              </w:rPr>
              <w:t xml:space="preserve">C- Quadro de despesas mensais referentes ao espaço cultural. (Utilizar o Anexo </w:t>
            </w:r>
            <w:proofErr w:type="gramStart"/>
            <w:r w:rsidRPr="00FC117B">
              <w:rPr>
                <w:sz w:val="24"/>
                <w:szCs w:val="24"/>
              </w:rPr>
              <w:t>VI</w:t>
            </w:r>
            <w:proofErr w:type="gramEnd"/>
            <w:r w:rsidRPr="00FC117B">
              <w:rPr>
                <w:sz w:val="24"/>
                <w:szCs w:val="24"/>
              </w:rPr>
              <w:t>).</w:t>
            </w:r>
          </w:p>
          <w:p w:rsidR="00F3511C" w:rsidRPr="00FC117B" w:rsidRDefault="00F3511C" w:rsidP="007C3EFB">
            <w:pPr>
              <w:pStyle w:val="normal0"/>
              <w:spacing w:line="260" w:lineRule="auto"/>
              <w:jc w:val="both"/>
              <w:rPr>
                <w:sz w:val="24"/>
                <w:szCs w:val="24"/>
              </w:rPr>
            </w:pPr>
          </w:p>
        </w:tc>
        <w:tc>
          <w:tcPr>
            <w:tcW w:w="4261" w:type="dxa"/>
          </w:tcPr>
          <w:p w:rsidR="00F3511C" w:rsidRPr="00FC117B" w:rsidRDefault="00F3511C" w:rsidP="007C3EFB">
            <w:pPr>
              <w:pStyle w:val="normal0"/>
              <w:spacing w:line="260" w:lineRule="auto"/>
              <w:jc w:val="both"/>
              <w:rPr>
                <w:sz w:val="24"/>
                <w:szCs w:val="24"/>
              </w:rPr>
            </w:pPr>
            <w:r w:rsidRPr="00FC117B">
              <w:rPr>
                <w:sz w:val="24"/>
                <w:szCs w:val="24"/>
              </w:rPr>
              <w:t xml:space="preserve">Análise das informações prestadas pelo solicitante (Valor total da tabela de </w:t>
            </w:r>
          </w:p>
          <w:p w:rsidR="00F3511C" w:rsidRPr="00FC117B" w:rsidRDefault="00F3511C" w:rsidP="007C3EFB">
            <w:pPr>
              <w:pStyle w:val="normal0"/>
              <w:spacing w:line="260" w:lineRule="auto"/>
              <w:jc w:val="both"/>
              <w:rPr>
                <w:sz w:val="24"/>
                <w:szCs w:val="24"/>
              </w:rPr>
            </w:pPr>
            <w:proofErr w:type="gramStart"/>
            <w:r w:rsidRPr="00FC117B">
              <w:rPr>
                <w:sz w:val="24"/>
                <w:szCs w:val="24"/>
              </w:rPr>
              <w:t>despesas</w:t>
            </w:r>
            <w:proofErr w:type="gramEnd"/>
            <w:r w:rsidRPr="00FC117B">
              <w:rPr>
                <w:sz w:val="24"/>
                <w:szCs w:val="24"/>
              </w:rPr>
              <w:t xml:space="preserve"> do Anexo VI) </w:t>
            </w:r>
          </w:p>
          <w:p w:rsidR="00F3511C" w:rsidRPr="00FC117B" w:rsidRDefault="00F3511C" w:rsidP="007C3EFB">
            <w:pPr>
              <w:pStyle w:val="normal0"/>
              <w:spacing w:line="260" w:lineRule="auto"/>
              <w:jc w:val="both"/>
              <w:rPr>
                <w:sz w:val="24"/>
                <w:szCs w:val="24"/>
              </w:rPr>
            </w:pPr>
          </w:p>
        </w:tc>
      </w:tr>
    </w:tbl>
    <w:p w:rsidR="00F3511C" w:rsidRDefault="00F3511C" w:rsidP="00F3511C">
      <w:pPr>
        <w:pStyle w:val="normal0"/>
        <w:rPr>
          <w:sz w:val="24"/>
          <w:szCs w:val="24"/>
        </w:rPr>
      </w:pPr>
    </w:p>
    <w:p w:rsidR="00F3511C" w:rsidRDefault="00F3511C" w:rsidP="00F3511C">
      <w:pPr>
        <w:pStyle w:val="normal0"/>
        <w:spacing w:line="260" w:lineRule="auto"/>
        <w:jc w:val="both"/>
        <w:rPr>
          <w:sz w:val="24"/>
          <w:szCs w:val="24"/>
        </w:rPr>
      </w:pPr>
      <w:r>
        <w:rPr>
          <w:sz w:val="24"/>
          <w:szCs w:val="24"/>
        </w:rPr>
        <w:t xml:space="preserve">5.4 Os itens listados no quadro acima, item 5.3 serão criteriosamente analisados pela comissão composta pelo GT Aldir Blanc, levando em consideração a documentação solicitada no item </w:t>
      </w:r>
      <w:proofErr w:type="gramStart"/>
      <w:r>
        <w:rPr>
          <w:sz w:val="24"/>
          <w:szCs w:val="24"/>
        </w:rPr>
        <w:t>8</w:t>
      </w:r>
      <w:proofErr w:type="gramEnd"/>
      <w:r>
        <w:rPr>
          <w:sz w:val="24"/>
          <w:szCs w:val="24"/>
        </w:rPr>
        <w:t xml:space="preserve"> deste edital. </w:t>
      </w:r>
    </w:p>
    <w:p w:rsidR="00F3511C" w:rsidRDefault="00F3511C" w:rsidP="00F3511C">
      <w:pPr>
        <w:pStyle w:val="normal0"/>
        <w:spacing w:line="260" w:lineRule="auto"/>
        <w:jc w:val="both"/>
        <w:rPr>
          <w:sz w:val="24"/>
          <w:szCs w:val="24"/>
        </w:rPr>
      </w:pPr>
    </w:p>
    <w:p w:rsidR="00F3511C" w:rsidRDefault="00F3511C" w:rsidP="00F3511C">
      <w:pPr>
        <w:tabs>
          <w:tab w:val="left" w:pos="1320"/>
        </w:tabs>
        <w:jc w:val="both"/>
        <w:rPr>
          <w:sz w:val="24"/>
          <w:szCs w:val="24"/>
        </w:rPr>
      </w:pPr>
      <w:r>
        <w:rPr>
          <w:sz w:val="24"/>
          <w:szCs w:val="24"/>
        </w:rPr>
        <w:t xml:space="preserve">5.5 Não haverá pontuação, portanto, será levado em consideração que os valores serão destinados conforme necessidade de cada entidade, levando em consideração o anexo VI deste edital e os limites de até </w:t>
      </w:r>
      <w:r w:rsidRPr="008C1BB2">
        <w:rPr>
          <w:rFonts w:eastAsia="Arial"/>
          <w:sz w:val="24"/>
          <w:szCs w:val="24"/>
        </w:rPr>
        <w:t>R$ 11.673,65 (onze mil, seiscentos e setenta e três reais e sessenta e cinco centavos)</w:t>
      </w:r>
      <w:r>
        <w:rPr>
          <w:rFonts w:eastAsia="Arial"/>
          <w:sz w:val="24"/>
          <w:szCs w:val="24"/>
        </w:rPr>
        <w:t>,</w:t>
      </w:r>
      <w:proofErr w:type="gramStart"/>
      <w:r>
        <w:rPr>
          <w:rFonts w:eastAsia="Arial"/>
          <w:sz w:val="24"/>
          <w:szCs w:val="24"/>
        </w:rPr>
        <w:t xml:space="preserve"> </w:t>
      </w:r>
      <w:r>
        <w:rPr>
          <w:sz w:val="24"/>
          <w:szCs w:val="24"/>
        </w:rPr>
        <w:t xml:space="preserve"> </w:t>
      </w:r>
      <w:proofErr w:type="gramEnd"/>
      <w:r>
        <w:rPr>
          <w:sz w:val="24"/>
          <w:szCs w:val="24"/>
        </w:rPr>
        <w:t xml:space="preserve">já previstos no item 2.2.1 deste edital.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Pr="00B61A9C" w:rsidRDefault="00F3511C" w:rsidP="00F3511C">
      <w:pPr>
        <w:pStyle w:val="normal0"/>
        <w:spacing w:line="260" w:lineRule="auto"/>
        <w:jc w:val="both"/>
        <w:rPr>
          <w:color w:val="FF0000"/>
          <w:sz w:val="24"/>
          <w:szCs w:val="24"/>
        </w:rPr>
      </w:pPr>
      <w:r w:rsidRPr="00B61A9C">
        <w:rPr>
          <w:b/>
          <w:sz w:val="24"/>
          <w:szCs w:val="24"/>
          <w:u w:val="single"/>
        </w:rPr>
        <w:t>6. DIVULGAÇÃO DA LISTA DE CONTEMPLADOS</w:t>
      </w:r>
      <w:r>
        <w:rPr>
          <w:color w:val="FF0000"/>
          <w:sz w:val="24"/>
          <w:szCs w:val="24"/>
        </w:rPr>
        <w:t>:</w:t>
      </w:r>
      <w:r w:rsidRPr="00B61A9C">
        <w:rPr>
          <w:color w:val="FF0000"/>
          <w:sz w:val="24"/>
          <w:szCs w:val="24"/>
        </w:rPr>
        <w:t xml:space="preserve"> </w:t>
      </w:r>
    </w:p>
    <w:p w:rsidR="00F3511C" w:rsidRPr="00650022" w:rsidRDefault="00F3511C" w:rsidP="00F3511C">
      <w:pPr>
        <w:pStyle w:val="normal0"/>
        <w:spacing w:line="260" w:lineRule="auto"/>
        <w:jc w:val="both"/>
        <w:rPr>
          <w:color w:val="auto"/>
          <w:sz w:val="24"/>
          <w:szCs w:val="24"/>
        </w:rPr>
      </w:pPr>
      <w:r w:rsidRPr="00650022">
        <w:rPr>
          <w:color w:val="auto"/>
          <w:sz w:val="24"/>
          <w:szCs w:val="24"/>
        </w:rPr>
        <w:t xml:space="preserve">6.1 A lista dos contemplados será divulgada nos meios de comunicação, através do site da Prefeitura Municipal de ERNESTINA, site  </w:t>
      </w:r>
      <w:hyperlink r:id="rId9" w:history="1">
        <w:r w:rsidRPr="00650022">
          <w:rPr>
            <w:rStyle w:val="Hyperlink"/>
            <w:rFonts w:eastAsia="Arial"/>
            <w:color w:val="auto"/>
            <w:sz w:val="24"/>
            <w:szCs w:val="24"/>
          </w:rPr>
          <w:t>www.ernestina.rs.gov.br</w:t>
        </w:r>
      </w:hyperlink>
      <w:r w:rsidRPr="00650022">
        <w:rPr>
          <w:rFonts w:eastAsia="Arial"/>
          <w:color w:val="auto"/>
          <w:sz w:val="24"/>
          <w:szCs w:val="24"/>
        </w:rPr>
        <w:t xml:space="preserve">. </w:t>
      </w:r>
      <w:proofErr w:type="gramStart"/>
      <w:r w:rsidRPr="00650022">
        <w:rPr>
          <w:rFonts w:eastAsia="Arial"/>
          <w:color w:val="auto"/>
          <w:sz w:val="24"/>
          <w:szCs w:val="24"/>
        </w:rPr>
        <w:t>até</w:t>
      </w:r>
      <w:proofErr w:type="gramEnd"/>
      <w:r w:rsidRPr="00650022">
        <w:rPr>
          <w:color w:val="auto"/>
          <w:sz w:val="24"/>
          <w:szCs w:val="24"/>
        </w:rPr>
        <w:t xml:space="preserve"> dia 0</w:t>
      </w:r>
      <w:r w:rsidR="00637126" w:rsidRPr="00650022">
        <w:rPr>
          <w:color w:val="auto"/>
          <w:sz w:val="24"/>
          <w:szCs w:val="24"/>
        </w:rPr>
        <w:t>7</w:t>
      </w:r>
      <w:r w:rsidRPr="00650022">
        <w:rPr>
          <w:color w:val="auto"/>
          <w:sz w:val="24"/>
          <w:szCs w:val="24"/>
        </w:rPr>
        <w:t xml:space="preserve"> de Dezembro de 2020;</w:t>
      </w:r>
    </w:p>
    <w:p w:rsidR="00F3511C" w:rsidRPr="00650022" w:rsidRDefault="00F3511C" w:rsidP="00F3511C">
      <w:pPr>
        <w:pStyle w:val="normal0"/>
        <w:spacing w:line="260" w:lineRule="auto"/>
        <w:jc w:val="both"/>
        <w:rPr>
          <w:color w:val="auto"/>
          <w:sz w:val="24"/>
          <w:szCs w:val="24"/>
        </w:rPr>
      </w:pPr>
    </w:p>
    <w:p w:rsidR="00F3511C" w:rsidRPr="00650022" w:rsidRDefault="00F3511C" w:rsidP="00F3511C">
      <w:pPr>
        <w:pStyle w:val="normal0"/>
        <w:spacing w:line="260" w:lineRule="auto"/>
        <w:jc w:val="both"/>
        <w:rPr>
          <w:color w:val="auto"/>
          <w:sz w:val="24"/>
          <w:szCs w:val="24"/>
        </w:rPr>
      </w:pPr>
      <w:r w:rsidRPr="00650022">
        <w:rPr>
          <w:color w:val="auto"/>
          <w:sz w:val="24"/>
          <w:szCs w:val="24"/>
        </w:rPr>
        <w:t>6.2 Os proponentes não selecionados poderão interpor recurso, conforme formulário disponível (Anexo VII), a ser encaminhado para o endereço eletrônico</w:t>
      </w:r>
      <w:hyperlink r:id="rId10" w:history="1">
        <w:r w:rsidR="00650022" w:rsidRPr="00650022">
          <w:rPr>
            <w:rStyle w:val="Hyperlink"/>
            <w:color w:val="auto"/>
            <w:sz w:val="24"/>
            <w:szCs w:val="24"/>
          </w:rPr>
          <w:t xml:space="preserve"> compras@pmernestina.rs.gov.br</w:t>
        </w:r>
        <w:r w:rsidR="00650022" w:rsidRPr="00650022">
          <w:rPr>
            <w:rStyle w:val="Hyperlink"/>
            <w:rFonts w:eastAsia="Arial"/>
            <w:color w:val="auto"/>
            <w:sz w:val="24"/>
            <w:szCs w:val="24"/>
          </w:rPr>
          <w:t>.</w:t>
        </w:r>
      </w:hyperlink>
      <w:r w:rsidRPr="00650022">
        <w:rPr>
          <w:color w:val="auto"/>
          <w:sz w:val="24"/>
          <w:szCs w:val="24"/>
        </w:rPr>
        <w:t xml:space="preserve"> no prazo de até 02 (dois) dias úteis, contados a partir do primeiro dia útil após a data de publicação do resultado da seleção.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6.3 O Grupo de Trabalho GT Aldir Blanc promoverá os julgamentos dos pedidos dos recursos interpostos, em até 02 (dois) dias úteis.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lastRenderedPageBreak/>
        <w:t>6.4 A lista oficial de selecionados, após o julgamento dos recursos, será divulgada no site da Prefeitura Municipal de ERNESTINA pelo site</w:t>
      </w:r>
      <w:r w:rsidRPr="001D482B">
        <w:t xml:space="preserve"> </w:t>
      </w:r>
      <w:hyperlink r:id="rId11" w:history="1">
        <w:r w:rsidR="00E21FEA" w:rsidRPr="00403F57">
          <w:rPr>
            <w:rStyle w:val="Hyperlink"/>
            <w:sz w:val="24"/>
            <w:szCs w:val="24"/>
          </w:rPr>
          <w:t>www.ernestina.rs.gov.br</w:t>
        </w:r>
      </w:hyperlink>
      <w:r w:rsidRPr="00E21FEA">
        <w:rPr>
          <w:color w:val="auto"/>
          <w:sz w:val="24"/>
          <w:szCs w:val="24"/>
        </w:rPr>
        <w:t>.</w:t>
      </w:r>
      <w:r w:rsidR="00E21FEA" w:rsidRPr="00E21FEA">
        <w:rPr>
          <w:color w:val="auto"/>
          <w:sz w:val="24"/>
          <w:szCs w:val="24"/>
        </w:rPr>
        <w:t xml:space="preserve"> </w:t>
      </w:r>
      <w:proofErr w:type="gramStart"/>
      <w:r w:rsidR="00E21FEA">
        <w:rPr>
          <w:color w:val="auto"/>
          <w:sz w:val="24"/>
          <w:szCs w:val="24"/>
        </w:rPr>
        <w:t>e</w:t>
      </w:r>
      <w:proofErr w:type="gramEnd"/>
      <w:r w:rsidR="00E21FEA">
        <w:rPr>
          <w:sz w:val="24"/>
          <w:szCs w:val="24"/>
        </w:rPr>
        <w:t xml:space="preserve"> </w:t>
      </w:r>
      <w:r>
        <w:rPr>
          <w:sz w:val="24"/>
          <w:szCs w:val="24"/>
        </w:rPr>
        <w:t>pelos meios de comunicação presentes no município.</w:t>
      </w:r>
    </w:p>
    <w:p w:rsidR="00F3511C" w:rsidRDefault="00F3511C" w:rsidP="00F3511C">
      <w:pPr>
        <w:pStyle w:val="normal0"/>
        <w:spacing w:line="260" w:lineRule="auto"/>
        <w:jc w:val="both"/>
        <w:rPr>
          <w:sz w:val="24"/>
          <w:szCs w:val="24"/>
        </w:rPr>
      </w:pPr>
    </w:p>
    <w:p w:rsidR="00F3511C" w:rsidRPr="006C363D" w:rsidRDefault="00F3511C" w:rsidP="00F3511C">
      <w:pPr>
        <w:pStyle w:val="normal0"/>
        <w:spacing w:line="260" w:lineRule="auto"/>
        <w:jc w:val="both"/>
        <w:rPr>
          <w:b/>
          <w:sz w:val="24"/>
          <w:szCs w:val="24"/>
          <w:u w:val="single"/>
        </w:rPr>
      </w:pPr>
      <w:r>
        <w:rPr>
          <w:b/>
          <w:sz w:val="24"/>
          <w:szCs w:val="24"/>
          <w:u w:val="single"/>
        </w:rPr>
        <w:t>7. DO PAGAMENTO:</w:t>
      </w:r>
    </w:p>
    <w:p w:rsidR="00F3511C" w:rsidRDefault="00F3511C" w:rsidP="00F3511C">
      <w:pPr>
        <w:pStyle w:val="normal0"/>
        <w:spacing w:line="260" w:lineRule="auto"/>
        <w:jc w:val="both"/>
        <w:rPr>
          <w:sz w:val="24"/>
          <w:szCs w:val="24"/>
        </w:rPr>
      </w:pPr>
      <w:r>
        <w:rPr>
          <w:sz w:val="24"/>
          <w:szCs w:val="24"/>
        </w:rPr>
        <w:t xml:space="preserve">7.1. O proponente contemplado neste edital pessoa física ou jurídica deverá ter conta corrente (preferencialmente) ou conta poupança em qualquer Banco com agência em ERNESTINA.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7.2. Os contemplados receberão o recurso em parcelas a </w:t>
      </w:r>
      <w:proofErr w:type="gramStart"/>
      <w:r>
        <w:rPr>
          <w:sz w:val="24"/>
          <w:szCs w:val="24"/>
        </w:rPr>
        <w:t>serem</w:t>
      </w:r>
      <w:proofErr w:type="gramEnd"/>
      <w:r>
        <w:rPr>
          <w:sz w:val="24"/>
          <w:szCs w:val="24"/>
        </w:rPr>
        <w:t xml:space="preserve"> definidas de acordo com a demanda deste edital, que será depositada em conta corrente de uma agência bancária de ERNESTINA, cabendo lhes a responsabilidade de executar a prestação de contas e a contrapartida dentro dos prazos previstos na lei 14.017/2020.</w:t>
      </w:r>
    </w:p>
    <w:p w:rsidR="00F3511C" w:rsidRDefault="00F3511C" w:rsidP="00F3511C">
      <w:pPr>
        <w:pStyle w:val="normal0"/>
        <w:spacing w:line="260" w:lineRule="auto"/>
        <w:jc w:val="both"/>
        <w:rPr>
          <w:sz w:val="24"/>
          <w:szCs w:val="24"/>
        </w:rPr>
      </w:pPr>
      <w:r>
        <w:rPr>
          <w:sz w:val="24"/>
          <w:szCs w:val="24"/>
        </w:rPr>
        <w:t xml:space="preserve"> </w:t>
      </w:r>
    </w:p>
    <w:p w:rsidR="00F3511C" w:rsidRDefault="00F3511C" w:rsidP="00F3511C">
      <w:pPr>
        <w:pStyle w:val="normal0"/>
        <w:spacing w:line="260" w:lineRule="auto"/>
        <w:jc w:val="both"/>
        <w:rPr>
          <w:sz w:val="24"/>
          <w:szCs w:val="24"/>
        </w:rPr>
      </w:pPr>
      <w:r>
        <w:rPr>
          <w:sz w:val="24"/>
          <w:szCs w:val="24"/>
        </w:rPr>
        <w:t xml:space="preserve">7.3 A previsão do início dos pagamentos será definida mediante liberação do recurso ao município e não poderá ultrapassar a data de 31/12/2020.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7.4 O pagamento SOMENTE será efetuado quando: a) Se pessoa física, tendo como titular da conta corrente pessoa física, ou, se pessoa jurídica, tendo como titular da conta corrente pessoa jurídica, INCLUSIVE nos casos de MEI; </w:t>
      </w:r>
    </w:p>
    <w:p w:rsidR="00F3511C" w:rsidRDefault="00F3511C" w:rsidP="00F3511C">
      <w:pPr>
        <w:pStyle w:val="normal0"/>
        <w:spacing w:line="260" w:lineRule="auto"/>
        <w:jc w:val="both"/>
        <w:rPr>
          <w:sz w:val="24"/>
          <w:szCs w:val="24"/>
        </w:rPr>
      </w:pPr>
    </w:p>
    <w:p w:rsidR="00F3511C" w:rsidRPr="006C363D" w:rsidRDefault="00F3511C" w:rsidP="00F3511C">
      <w:pPr>
        <w:pStyle w:val="normal0"/>
        <w:spacing w:line="260" w:lineRule="auto"/>
        <w:jc w:val="both"/>
        <w:rPr>
          <w:sz w:val="24"/>
          <w:szCs w:val="24"/>
        </w:rPr>
      </w:pPr>
      <w:r w:rsidRPr="006C363D">
        <w:rPr>
          <w:b/>
          <w:sz w:val="24"/>
          <w:szCs w:val="24"/>
          <w:u w:val="single"/>
        </w:rPr>
        <w:t>8. DA DOCUMENTAÇÃO COMPLEMENTAR</w:t>
      </w:r>
      <w:r>
        <w:rPr>
          <w:sz w:val="24"/>
          <w:szCs w:val="24"/>
        </w:rPr>
        <w:t>:</w:t>
      </w:r>
      <w:r w:rsidRPr="006C363D">
        <w:rPr>
          <w:sz w:val="24"/>
          <w:szCs w:val="24"/>
        </w:rPr>
        <w:t xml:space="preserve"> </w:t>
      </w:r>
    </w:p>
    <w:p w:rsidR="00F3511C" w:rsidRDefault="00F3511C" w:rsidP="00F3511C">
      <w:pPr>
        <w:pStyle w:val="normal0"/>
        <w:spacing w:line="260" w:lineRule="auto"/>
        <w:jc w:val="both"/>
        <w:rPr>
          <w:sz w:val="24"/>
          <w:szCs w:val="24"/>
        </w:rPr>
      </w:pPr>
      <w:r>
        <w:rPr>
          <w:sz w:val="24"/>
          <w:szCs w:val="24"/>
        </w:rPr>
        <w:t xml:space="preserve">8.1 Os espaços culturais deverão preencher e anexar </w:t>
      </w:r>
      <w:proofErr w:type="gramStart"/>
      <w:r>
        <w:rPr>
          <w:sz w:val="24"/>
          <w:szCs w:val="24"/>
        </w:rPr>
        <w:t>a</w:t>
      </w:r>
      <w:proofErr w:type="gramEnd"/>
      <w:r>
        <w:rPr>
          <w:sz w:val="24"/>
          <w:szCs w:val="24"/>
        </w:rPr>
        <w:t xml:space="preserve"> documentação exigida junto ao formulário de inscrições do presente edital, respeitando a ordem sugerida na listagem abaixo e compilando TODOS os documentos em UM ÚNICO ARQUIVO EM PDF, se optar por meio eletrônico (item b da cláusula 4.2) ou organizando a documentação em ordem no ato da entrega pessoalmente (item c da cláusula 4.2).</w:t>
      </w:r>
    </w:p>
    <w:p w:rsidR="00F3511C" w:rsidRDefault="00F3511C" w:rsidP="00F3511C">
      <w:pPr>
        <w:pStyle w:val="normal0"/>
        <w:spacing w:line="260" w:lineRule="auto"/>
        <w:jc w:val="both"/>
        <w:rPr>
          <w:sz w:val="24"/>
          <w:szCs w:val="24"/>
        </w:rPr>
      </w:pPr>
      <w:r>
        <w:rPr>
          <w:sz w:val="24"/>
          <w:szCs w:val="24"/>
        </w:rPr>
        <w:t xml:space="preserve"> </w:t>
      </w:r>
    </w:p>
    <w:p w:rsidR="00F3511C" w:rsidRPr="00D82A78" w:rsidRDefault="00F3511C" w:rsidP="00F3511C">
      <w:pPr>
        <w:pStyle w:val="normal0"/>
        <w:spacing w:line="260" w:lineRule="auto"/>
        <w:jc w:val="both"/>
        <w:rPr>
          <w:b/>
          <w:sz w:val="24"/>
          <w:szCs w:val="24"/>
          <w:u w:val="single"/>
        </w:rPr>
      </w:pPr>
      <w:proofErr w:type="gramStart"/>
      <w:r w:rsidRPr="00D82A78">
        <w:rPr>
          <w:b/>
          <w:sz w:val="24"/>
          <w:szCs w:val="24"/>
          <w:u w:val="single"/>
        </w:rPr>
        <w:t>8.2 Documentação</w:t>
      </w:r>
      <w:proofErr w:type="gramEnd"/>
      <w:r w:rsidRPr="00D82A78">
        <w:rPr>
          <w:b/>
          <w:sz w:val="24"/>
          <w:szCs w:val="24"/>
          <w:u w:val="single"/>
        </w:rPr>
        <w:t xml:space="preserve"> de Pessoa Física: </w:t>
      </w:r>
    </w:p>
    <w:p w:rsidR="00F3511C" w:rsidRDefault="00F3511C" w:rsidP="00F3511C">
      <w:pPr>
        <w:pStyle w:val="normal0"/>
        <w:spacing w:line="260" w:lineRule="auto"/>
        <w:jc w:val="both"/>
        <w:rPr>
          <w:sz w:val="24"/>
          <w:szCs w:val="24"/>
        </w:rPr>
      </w:pPr>
      <w:r>
        <w:rPr>
          <w:sz w:val="24"/>
          <w:szCs w:val="24"/>
        </w:rPr>
        <w:t xml:space="preserve">a) Cópia do documento de identidade (RG); </w:t>
      </w:r>
    </w:p>
    <w:p w:rsidR="00F3511C" w:rsidRDefault="00F3511C" w:rsidP="00F3511C">
      <w:pPr>
        <w:pStyle w:val="normal0"/>
        <w:spacing w:line="260" w:lineRule="auto"/>
        <w:jc w:val="both"/>
        <w:rPr>
          <w:sz w:val="24"/>
          <w:szCs w:val="24"/>
        </w:rPr>
      </w:pPr>
      <w:r>
        <w:rPr>
          <w:sz w:val="24"/>
          <w:szCs w:val="24"/>
        </w:rPr>
        <w:t xml:space="preserve">b) Cópia do Cadastro de Pessoa Física (CPF); </w:t>
      </w:r>
    </w:p>
    <w:p w:rsidR="00F3511C" w:rsidRDefault="00F3511C" w:rsidP="00F3511C">
      <w:pPr>
        <w:pStyle w:val="normal0"/>
        <w:spacing w:line="260" w:lineRule="auto"/>
        <w:jc w:val="both"/>
        <w:rPr>
          <w:sz w:val="24"/>
          <w:szCs w:val="24"/>
        </w:rPr>
      </w:pPr>
      <w:r>
        <w:rPr>
          <w:sz w:val="24"/>
          <w:szCs w:val="24"/>
        </w:rPr>
        <w:t xml:space="preserve">c) Cópia de comprovante de residência; </w:t>
      </w:r>
    </w:p>
    <w:p w:rsidR="00F3511C" w:rsidRDefault="00F3511C" w:rsidP="00F3511C">
      <w:pPr>
        <w:pStyle w:val="normal0"/>
        <w:spacing w:line="260" w:lineRule="auto"/>
        <w:jc w:val="both"/>
        <w:rPr>
          <w:sz w:val="24"/>
          <w:szCs w:val="24"/>
        </w:rPr>
      </w:pPr>
      <w:r>
        <w:rPr>
          <w:sz w:val="24"/>
          <w:szCs w:val="24"/>
        </w:rPr>
        <w:t xml:space="preserve">d) Dados bancários do proponente (nome do banco, agência e conta); </w:t>
      </w:r>
    </w:p>
    <w:p w:rsidR="00F3511C" w:rsidRDefault="00F3511C" w:rsidP="00F3511C">
      <w:pPr>
        <w:pStyle w:val="normal0"/>
        <w:spacing w:line="260" w:lineRule="auto"/>
        <w:jc w:val="both"/>
        <w:rPr>
          <w:sz w:val="24"/>
          <w:szCs w:val="24"/>
        </w:rPr>
      </w:pPr>
      <w:r>
        <w:rPr>
          <w:sz w:val="24"/>
          <w:szCs w:val="24"/>
        </w:rPr>
        <w:t xml:space="preserve">e) </w:t>
      </w:r>
      <w:proofErr w:type="spellStart"/>
      <w:r>
        <w:rPr>
          <w:sz w:val="24"/>
          <w:szCs w:val="24"/>
        </w:rPr>
        <w:t>Autodeclaração</w:t>
      </w:r>
      <w:proofErr w:type="spellEnd"/>
      <w:r>
        <w:rPr>
          <w:sz w:val="24"/>
          <w:szCs w:val="24"/>
        </w:rPr>
        <w:t xml:space="preserve"> de interrupção das atividades (Anexo I); </w:t>
      </w:r>
    </w:p>
    <w:p w:rsidR="00F3511C" w:rsidRDefault="00F3511C" w:rsidP="00F3511C">
      <w:pPr>
        <w:pStyle w:val="normal0"/>
        <w:spacing w:line="260" w:lineRule="auto"/>
        <w:jc w:val="both"/>
        <w:rPr>
          <w:sz w:val="24"/>
          <w:szCs w:val="24"/>
        </w:rPr>
      </w:pPr>
      <w:r>
        <w:rPr>
          <w:sz w:val="24"/>
          <w:szCs w:val="24"/>
        </w:rPr>
        <w:t xml:space="preserve">f) Declaração de cumprimento pleno dos requisitos de habilitação (Anexo III); </w:t>
      </w:r>
    </w:p>
    <w:p w:rsidR="00F3511C" w:rsidRDefault="00F3511C" w:rsidP="00F3511C">
      <w:pPr>
        <w:pStyle w:val="normal0"/>
        <w:spacing w:line="260" w:lineRule="auto"/>
        <w:jc w:val="both"/>
        <w:rPr>
          <w:sz w:val="24"/>
          <w:szCs w:val="24"/>
        </w:rPr>
      </w:pPr>
      <w:r>
        <w:rPr>
          <w:sz w:val="24"/>
          <w:szCs w:val="24"/>
        </w:rPr>
        <w:t xml:space="preserve">g) Documento assinado pelo proponente declarando que as cópias são idênticas às originais (Anexo IV); </w:t>
      </w:r>
    </w:p>
    <w:p w:rsidR="00F3511C" w:rsidRDefault="00F3511C" w:rsidP="00F3511C">
      <w:pPr>
        <w:pStyle w:val="normal0"/>
        <w:spacing w:line="260" w:lineRule="auto"/>
        <w:jc w:val="both"/>
        <w:rPr>
          <w:sz w:val="24"/>
          <w:szCs w:val="24"/>
        </w:rPr>
      </w:pPr>
      <w:r>
        <w:rPr>
          <w:sz w:val="24"/>
          <w:szCs w:val="24"/>
        </w:rPr>
        <w:t xml:space="preserve">h) Relatório de despesas (Anexo VI) </w:t>
      </w:r>
    </w:p>
    <w:p w:rsidR="00F3511C" w:rsidRDefault="00F3511C" w:rsidP="00F3511C">
      <w:pPr>
        <w:pStyle w:val="normal0"/>
        <w:spacing w:line="260" w:lineRule="auto"/>
        <w:jc w:val="both"/>
        <w:rPr>
          <w:sz w:val="24"/>
          <w:szCs w:val="24"/>
        </w:rPr>
      </w:pPr>
      <w:r>
        <w:rPr>
          <w:sz w:val="24"/>
          <w:szCs w:val="24"/>
        </w:rPr>
        <w:t xml:space="preserve">i) Sugestões de contrapartidas (Anexo V). </w:t>
      </w:r>
    </w:p>
    <w:p w:rsidR="00F3511C" w:rsidRDefault="00F3511C" w:rsidP="00F3511C">
      <w:pPr>
        <w:pStyle w:val="normal0"/>
        <w:spacing w:line="260" w:lineRule="auto"/>
        <w:jc w:val="both"/>
        <w:rPr>
          <w:sz w:val="24"/>
          <w:szCs w:val="24"/>
        </w:rPr>
      </w:pPr>
    </w:p>
    <w:p w:rsidR="00F3511C" w:rsidRPr="00D82A78" w:rsidRDefault="00F3511C" w:rsidP="00F3511C">
      <w:pPr>
        <w:pStyle w:val="normal0"/>
        <w:spacing w:line="260" w:lineRule="auto"/>
        <w:jc w:val="both"/>
        <w:rPr>
          <w:b/>
          <w:sz w:val="24"/>
          <w:szCs w:val="24"/>
          <w:u w:val="single"/>
        </w:rPr>
      </w:pPr>
      <w:proofErr w:type="gramStart"/>
      <w:r w:rsidRPr="00D82A78">
        <w:rPr>
          <w:b/>
          <w:sz w:val="24"/>
          <w:szCs w:val="24"/>
          <w:u w:val="single"/>
        </w:rPr>
        <w:t>8.3 Documentação</w:t>
      </w:r>
      <w:proofErr w:type="gramEnd"/>
      <w:r w:rsidRPr="00D82A78">
        <w:rPr>
          <w:b/>
          <w:sz w:val="24"/>
          <w:szCs w:val="24"/>
          <w:u w:val="single"/>
        </w:rPr>
        <w:t xml:space="preserve"> de Pessoa Jurídica: </w:t>
      </w:r>
    </w:p>
    <w:p w:rsidR="00F3511C" w:rsidRDefault="00F3511C" w:rsidP="00F3511C">
      <w:pPr>
        <w:pStyle w:val="normal0"/>
        <w:spacing w:line="260" w:lineRule="auto"/>
        <w:jc w:val="both"/>
        <w:rPr>
          <w:sz w:val="24"/>
          <w:szCs w:val="24"/>
        </w:rPr>
      </w:pPr>
      <w:r>
        <w:rPr>
          <w:sz w:val="24"/>
          <w:szCs w:val="24"/>
        </w:rPr>
        <w:t xml:space="preserve">a) Cópia atualizada do cartão do CNPJ; </w:t>
      </w:r>
    </w:p>
    <w:p w:rsidR="00F3511C" w:rsidRDefault="00F3511C" w:rsidP="00F3511C">
      <w:pPr>
        <w:pStyle w:val="normal0"/>
        <w:spacing w:line="260" w:lineRule="auto"/>
        <w:jc w:val="both"/>
        <w:rPr>
          <w:sz w:val="24"/>
          <w:szCs w:val="24"/>
        </w:rPr>
      </w:pPr>
      <w:r>
        <w:rPr>
          <w:sz w:val="24"/>
          <w:szCs w:val="24"/>
        </w:rPr>
        <w:t>b) Cópia atualizada do contrato social</w:t>
      </w:r>
      <w:r w:rsidR="00E21FEA">
        <w:rPr>
          <w:sz w:val="24"/>
          <w:szCs w:val="24"/>
        </w:rPr>
        <w:t xml:space="preserve"> e alterações</w:t>
      </w:r>
      <w:r>
        <w:rPr>
          <w:sz w:val="24"/>
          <w:szCs w:val="24"/>
        </w:rPr>
        <w:t xml:space="preserve"> ou estatuto e suas alterações; no caso do MEI Certificado da Condição de </w:t>
      </w:r>
      <w:proofErr w:type="spellStart"/>
      <w:r>
        <w:rPr>
          <w:sz w:val="24"/>
          <w:szCs w:val="24"/>
        </w:rPr>
        <w:t>Microempreendedor</w:t>
      </w:r>
      <w:proofErr w:type="spellEnd"/>
      <w:r>
        <w:rPr>
          <w:sz w:val="24"/>
          <w:szCs w:val="24"/>
        </w:rPr>
        <w:t xml:space="preserve"> Individual </w:t>
      </w:r>
    </w:p>
    <w:p w:rsidR="00F3511C" w:rsidRDefault="00F3511C" w:rsidP="00F3511C">
      <w:pPr>
        <w:pStyle w:val="normal0"/>
        <w:spacing w:line="260" w:lineRule="auto"/>
        <w:jc w:val="both"/>
        <w:rPr>
          <w:sz w:val="24"/>
          <w:szCs w:val="24"/>
        </w:rPr>
      </w:pPr>
      <w:r>
        <w:rPr>
          <w:sz w:val="24"/>
          <w:szCs w:val="24"/>
        </w:rPr>
        <w:lastRenderedPageBreak/>
        <w:t xml:space="preserve">c) Cópia do termo de posse do representante legal, ou cópia da ata que o elegeu, quando não constar o nome do representante no estatuto; </w:t>
      </w:r>
    </w:p>
    <w:p w:rsidR="00F3511C" w:rsidRDefault="00F3511C" w:rsidP="00F3511C">
      <w:pPr>
        <w:pStyle w:val="normal0"/>
        <w:spacing w:line="260" w:lineRule="auto"/>
        <w:jc w:val="both"/>
        <w:rPr>
          <w:sz w:val="24"/>
          <w:szCs w:val="24"/>
        </w:rPr>
      </w:pPr>
      <w:r>
        <w:rPr>
          <w:sz w:val="24"/>
          <w:szCs w:val="24"/>
        </w:rPr>
        <w:t xml:space="preserve">d) Cópia da identidade do representante legal da pessoa jurídica; </w:t>
      </w:r>
    </w:p>
    <w:p w:rsidR="00F3511C" w:rsidRDefault="00F3511C" w:rsidP="00F3511C">
      <w:pPr>
        <w:pStyle w:val="normal0"/>
        <w:spacing w:line="260" w:lineRule="auto"/>
        <w:jc w:val="both"/>
        <w:rPr>
          <w:sz w:val="24"/>
          <w:szCs w:val="24"/>
        </w:rPr>
      </w:pPr>
      <w:r>
        <w:rPr>
          <w:sz w:val="24"/>
          <w:szCs w:val="24"/>
        </w:rPr>
        <w:t xml:space="preserve">e) Cópia do Cadastro de Pessoa Física – CPF do representante legal da pessoa jurídica; </w:t>
      </w:r>
    </w:p>
    <w:p w:rsidR="00F3511C" w:rsidRDefault="00F3511C" w:rsidP="00F3511C">
      <w:pPr>
        <w:pStyle w:val="normal0"/>
        <w:spacing w:line="260" w:lineRule="auto"/>
        <w:jc w:val="both"/>
        <w:rPr>
          <w:sz w:val="24"/>
          <w:szCs w:val="24"/>
        </w:rPr>
      </w:pPr>
      <w:r>
        <w:rPr>
          <w:sz w:val="24"/>
          <w:szCs w:val="24"/>
        </w:rPr>
        <w:t xml:space="preserve">f) Dados bancários da pessoa jurídica (nome do banco, agência e conta corrente); </w:t>
      </w:r>
    </w:p>
    <w:p w:rsidR="00F3511C" w:rsidRDefault="00F3511C" w:rsidP="00F3511C">
      <w:pPr>
        <w:pStyle w:val="normal0"/>
        <w:spacing w:line="260" w:lineRule="auto"/>
        <w:jc w:val="both"/>
        <w:rPr>
          <w:sz w:val="24"/>
          <w:szCs w:val="24"/>
        </w:rPr>
      </w:pPr>
      <w:r>
        <w:rPr>
          <w:sz w:val="24"/>
          <w:szCs w:val="24"/>
        </w:rPr>
        <w:t>g) Comprovante de residência atualizado do representante ou solicitante</w:t>
      </w:r>
    </w:p>
    <w:p w:rsidR="00F3511C" w:rsidRDefault="00F3511C" w:rsidP="00F3511C">
      <w:pPr>
        <w:pStyle w:val="normal0"/>
        <w:spacing w:line="260" w:lineRule="auto"/>
        <w:jc w:val="both"/>
        <w:rPr>
          <w:sz w:val="24"/>
          <w:szCs w:val="24"/>
        </w:rPr>
      </w:pPr>
      <w:r>
        <w:rPr>
          <w:sz w:val="24"/>
          <w:szCs w:val="24"/>
        </w:rPr>
        <w:t xml:space="preserve">g) </w:t>
      </w:r>
      <w:proofErr w:type="spellStart"/>
      <w:r>
        <w:rPr>
          <w:sz w:val="24"/>
          <w:szCs w:val="24"/>
        </w:rPr>
        <w:t>Autodeclaração</w:t>
      </w:r>
      <w:proofErr w:type="spellEnd"/>
      <w:r>
        <w:rPr>
          <w:sz w:val="24"/>
          <w:szCs w:val="24"/>
        </w:rPr>
        <w:t xml:space="preserve"> de interrupção das atividades (Anexo I); </w:t>
      </w:r>
    </w:p>
    <w:p w:rsidR="00F3511C" w:rsidRDefault="00F3511C" w:rsidP="00F3511C">
      <w:pPr>
        <w:pStyle w:val="normal0"/>
        <w:spacing w:line="260" w:lineRule="auto"/>
        <w:jc w:val="both"/>
        <w:rPr>
          <w:sz w:val="24"/>
          <w:szCs w:val="24"/>
        </w:rPr>
      </w:pPr>
      <w:r>
        <w:rPr>
          <w:sz w:val="24"/>
          <w:szCs w:val="24"/>
        </w:rPr>
        <w:t xml:space="preserve">h) Declaração de cumprimento pleno dos requisitos de habilitação (Anexo III); </w:t>
      </w:r>
    </w:p>
    <w:p w:rsidR="00F3511C" w:rsidRDefault="00F3511C" w:rsidP="00F3511C">
      <w:pPr>
        <w:pStyle w:val="normal0"/>
        <w:spacing w:line="260" w:lineRule="auto"/>
        <w:jc w:val="both"/>
        <w:rPr>
          <w:sz w:val="24"/>
          <w:szCs w:val="24"/>
        </w:rPr>
      </w:pPr>
      <w:r>
        <w:rPr>
          <w:sz w:val="24"/>
          <w:szCs w:val="24"/>
        </w:rPr>
        <w:t xml:space="preserve">i) Documento assinado pelo proponente declarando que as cópias são idênticas às originais (Anexo IV); </w:t>
      </w:r>
    </w:p>
    <w:p w:rsidR="00F3511C" w:rsidRDefault="00F3511C" w:rsidP="00F3511C">
      <w:pPr>
        <w:pStyle w:val="normal0"/>
        <w:spacing w:line="260" w:lineRule="auto"/>
        <w:jc w:val="both"/>
        <w:rPr>
          <w:sz w:val="24"/>
          <w:szCs w:val="24"/>
        </w:rPr>
      </w:pPr>
      <w:r>
        <w:rPr>
          <w:sz w:val="24"/>
          <w:szCs w:val="24"/>
        </w:rPr>
        <w:t xml:space="preserve">j) Relatório de despesas (Anexo VI) </w:t>
      </w:r>
    </w:p>
    <w:p w:rsidR="00F3511C" w:rsidRDefault="00F3511C" w:rsidP="00F3511C">
      <w:pPr>
        <w:pStyle w:val="normal0"/>
        <w:spacing w:line="260" w:lineRule="auto"/>
        <w:jc w:val="both"/>
        <w:rPr>
          <w:sz w:val="24"/>
          <w:szCs w:val="24"/>
        </w:rPr>
      </w:pPr>
      <w:r>
        <w:rPr>
          <w:sz w:val="24"/>
          <w:szCs w:val="24"/>
        </w:rPr>
        <w:t xml:space="preserve">k) Sugestões de contrapartidas (Anexo V); </w:t>
      </w:r>
    </w:p>
    <w:p w:rsidR="00F3511C" w:rsidRDefault="00F3511C" w:rsidP="00F3511C">
      <w:pPr>
        <w:pStyle w:val="normal0"/>
        <w:spacing w:line="260" w:lineRule="auto"/>
        <w:jc w:val="both"/>
        <w:rPr>
          <w:sz w:val="24"/>
          <w:szCs w:val="24"/>
        </w:rPr>
      </w:pPr>
      <w:r>
        <w:rPr>
          <w:sz w:val="24"/>
          <w:szCs w:val="24"/>
        </w:rPr>
        <w:t>l) Negativas de Débi</w:t>
      </w:r>
      <w:r w:rsidR="00E21FEA">
        <w:rPr>
          <w:sz w:val="24"/>
          <w:szCs w:val="24"/>
        </w:rPr>
        <w:t>t</w:t>
      </w:r>
      <w:r>
        <w:rPr>
          <w:sz w:val="24"/>
          <w:szCs w:val="24"/>
        </w:rPr>
        <w:t>o junto a Fazenda Municipal, Estadual e Federal</w:t>
      </w:r>
    </w:p>
    <w:p w:rsidR="00F3511C" w:rsidRDefault="00F3511C" w:rsidP="00F3511C">
      <w:pPr>
        <w:pStyle w:val="normal0"/>
        <w:spacing w:line="260" w:lineRule="auto"/>
        <w:jc w:val="both"/>
        <w:rPr>
          <w:sz w:val="24"/>
          <w:szCs w:val="24"/>
        </w:rPr>
      </w:pPr>
      <w:r>
        <w:rPr>
          <w:sz w:val="24"/>
          <w:szCs w:val="24"/>
        </w:rPr>
        <w:t>m)</w:t>
      </w:r>
      <w:proofErr w:type="gramStart"/>
      <w:r>
        <w:rPr>
          <w:sz w:val="24"/>
          <w:szCs w:val="24"/>
        </w:rPr>
        <w:t xml:space="preserve">  </w:t>
      </w:r>
      <w:proofErr w:type="gramEnd"/>
      <w:r>
        <w:rPr>
          <w:sz w:val="24"/>
          <w:szCs w:val="24"/>
        </w:rPr>
        <w:t>Ata da diretoria atual</w:t>
      </w:r>
    </w:p>
    <w:p w:rsidR="00F3511C" w:rsidRDefault="00F3511C" w:rsidP="00F3511C">
      <w:pPr>
        <w:pStyle w:val="normal0"/>
        <w:spacing w:line="260" w:lineRule="auto"/>
        <w:jc w:val="both"/>
        <w:rPr>
          <w:sz w:val="24"/>
          <w:szCs w:val="24"/>
        </w:rPr>
      </w:pPr>
      <w:r>
        <w:rPr>
          <w:sz w:val="24"/>
          <w:szCs w:val="24"/>
        </w:rPr>
        <w:t xml:space="preserve">n) Declaração de que os dirigentes da entidade não são agentes políticos ou funcionários públicos ativos </w:t>
      </w:r>
      <w:proofErr w:type="gramStart"/>
      <w:r>
        <w:rPr>
          <w:sz w:val="24"/>
          <w:szCs w:val="24"/>
        </w:rPr>
        <w:t>municipais.</w:t>
      </w:r>
      <w:proofErr w:type="gramEnd"/>
      <w:r>
        <w:rPr>
          <w:sz w:val="24"/>
          <w:szCs w:val="24"/>
        </w:rPr>
        <w:t>(ANEXO VII)</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8.4 O não envio da documentação complementar conforme prazo e especificações descritos </w:t>
      </w:r>
      <w:proofErr w:type="gramStart"/>
      <w:r>
        <w:rPr>
          <w:sz w:val="24"/>
          <w:szCs w:val="24"/>
        </w:rPr>
        <w:t>acarretará</w:t>
      </w:r>
      <w:proofErr w:type="gramEnd"/>
      <w:r>
        <w:rPr>
          <w:sz w:val="24"/>
          <w:szCs w:val="24"/>
        </w:rPr>
        <w:t xml:space="preserve"> a desclassificação do proponente.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8.5 No ato da entrega física da documentação pelo solicitante</w:t>
      </w:r>
      <w:proofErr w:type="gramStart"/>
      <w:r>
        <w:rPr>
          <w:sz w:val="24"/>
          <w:szCs w:val="24"/>
        </w:rPr>
        <w:t>, ser</w:t>
      </w:r>
      <w:r w:rsidR="00E21FEA">
        <w:rPr>
          <w:sz w:val="24"/>
          <w:szCs w:val="24"/>
        </w:rPr>
        <w:t>á</w:t>
      </w:r>
      <w:proofErr w:type="gramEnd"/>
      <w:r>
        <w:rPr>
          <w:sz w:val="24"/>
          <w:szCs w:val="24"/>
        </w:rPr>
        <w:t xml:space="preserve"> gerado um protocolo de recebimento, no qual uma cópia ficará com o proponente e um sob guarda da Administração municipal. </w:t>
      </w:r>
    </w:p>
    <w:p w:rsidR="00E21FEA" w:rsidRDefault="00E21FEA" w:rsidP="00F3511C">
      <w:pPr>
        <w:pStyle w:val="normal0"/>
        <w:spacing w:line="260" w:lineRule="auto"/>
        <w:jc w:val="both"/>
        <w:rPr>
          <w:sz w:val="24"/>
          <w:szCs w:val="24"/>
        </w:rPr>
      </w:pPr>
    </w:p>
    <w:p w:rsidR="00F3511C" w:rsidRPr="00D82A78" w:rsidRDefault="00F3511C" w:rsidP="00F3511C">
      <w:pPr>
        <w:pStyle w:val="normal0"/>
        <w:spacing w:line="260" w:lineRule="auto"/>
        <w:jc w:val="both"/>
        <w:rPr>
          <w:b/>
          <w:sz w:val="24"/>
          <w:szCs w:val="24"/>
          <w:u w:val="single"/>
        </w:rPr>
      </w:pPr>
      <w:r>
        <w:rPr>
          <w:b/>
          <w:sz w:val="24"/>
          <w:szCs w:val="24"/>
          <w:u w:val="single"/>
        </w:rPr>
        <w:t>9. DISPOSIÇÕES FINAIS:</w:t>
      </w:r>
    </w:p>
    <w:p w:rsidR="00F3511C" w:rsidRDefault="00F3511C" w:rsidP="00F3511C">
      <w:pPr>
        <w:pStyle w:val="normal0"/>
        <w:spacing w:line="260" w:lineRule="auto"/>
        <w:jc w:val="both"/>
        <w:rPr>
          <w:sz w:val="24"/>
          <w:szCs w:val="24"/>
        </w:rPr>
      </w:pPr>
      <w:r>
        <w:rPr>
          <w:sz w:val="24"/>
          <w:szCs w:val="24"/>
        </w:rPr>
        <w:t>9.1 Os recursos financeiros destinados por este Edital e não utilizados por falta de projetos propostos e/ou qualificados deverão ser destinados aos projetos que comprovarem necessidade do uso dos recursos mediante formulário (Anexo VI).</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9.2 Os projetos contemplados neste edital autorizam a Prefeitura Municipal de </w:t>
      </w:r>
      <w:proofErr w:type="gramStart"/>
      <w:r>
        <w:rPr>
          <w:sz w:val="24"/>
          <w:szCs w:val="24"/>
        </w:rPr>
        <w:t>ERNESTINA ,</w:t>
      </w:r>
      <w:proofErr w:type="gramEnd"/>
      <w:r>
        <w:rPr>
          <w:sz w:val="24"/>
          <w:szCs w:val="24"/>
        </w:rPr>
        <w:t xml:space="preserve"> pela pessoa física e/ou jurídica do proponente, o uso de seu nome, do título e informações relativas ao projeto, bem como vozes e imagem, sem qualquer ônus, por período indeterminado, para fins exclusivamente promocionais e/ou publicitários, relacionados à área cultural. </w:t>
      </w:r>
    </w:p>
    <w:p w:rsidR="00F3511C" w:rsidRDefault="00F3511C" w:rsidP="00F3511C">
      <w:pPr>
        <w:pStyle w:val="normal0"/>
        <w:rPr>
          <w:sz w:val="24"/>
          <w:szCs w:val="24"/>
        </w:rPr>
      </w:pPr>
    </w:p>
    <w:p w:rsidR="00F3511C" w:rsidRDefault="00F3511C" w:rsidP="00F3511C">
      <w:pPr>
        <w:pStyle w:val="normal0"/>
        <w:spacing w:line="260" w:lineRule="auto"/>
        <w:jc w:val="both"/>
        <w:rPr>
          <w:sz w:val="24"/>
          <w:szCs w:val="24"/>
        </w:rPr>
      </w:pPr>
      <w:r>
        <w:rPr>
          <w:sz w:val="24"/>
          <w:szCs w:val="24"/>
        </w:rPr>
        <w:t xml:space="preserve">9.3 Os proponentes inscritos neste edital deverão cumprir com as determinações previstas na legislação vigente, em especial a Lei 9.504/97, que estabelece normas para o período eleitoral.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9.4 O GT Aldir Blanc municipal tem a prerrogativa de julgar os casos omissos, caso existirem.</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roofErr w:type="gramStart"/>
      <w:r>
        <w:rPr>
          <w:sz w:val="24"/>
          <w:szCs w:val="24"/>
        </w:rPr>
        <w:t>9.5 Este</w:t>
      </w:r>
      <w:proofErr w:type="gramEnd"/>
      <w:r>
        <w:rPr>
          <w:sz w:val="24"/>
          <w:szCs w:val="24"/>
        </w:rPr>
        <w:t xml:space="preserve"> edital entra em vigor na data de sua publicação.</w:t>
      </w:r>
    </w:p>
    <w:p w:rsidR="00F3511C" w:rsidRDefault="00F3511C" w:rsidP="00F3511C">
      <w:pPr>
        <w:pStyle w:val="normal0"/>
        <w:spacing w:line="260" w:lineRule="auto"/>
        <w:jc w:val="both"/>
        <w:rPr>
          <w:sz w:val="24"/>
          <w:szCs w:val="24"/>
        </w:rPr>
      </w:pPr>
    </w:p>
    <w:p w:rsidR="00F3511C" w:rsidRPr="00650022" w:rsidRDefault="00F3511C" w:rsidP="00F3511C">
      <w:pPr>
        <w:pStyle w:val="NormalWeb"/>
        <w:shd w:val="clear" w:color="auto" w:fill="FFFFFF"/>
        <w:spacing w:before="0" w:beforeAutospacing="0" w:after="180" w:afterAutospacing="0" w:line="360" w:lineRule="auto"/>
        <w:jc w:val="both"/>
      </w:pPr>
    </w:p>
    <w:p w:rsidR="00F3511C" w:rsidRPr="00650022" w:rsidRDefault="00F3511C" w:rsidP="00F3511C">
      <w:pPr>
        <w:pStyle w:val="NormalWeb"/>
        <w:shd w:val="clear" w:color="auto" w:fill="FFFFFF"/>
        <w:spacing w:before="0" w:beforeAutospacing="0" w:after="180" w:afterAutospacing="0" w:line="360" w:lineRule="auto"/>
        <w:jc w:val="both"/>
      </w:pPr>
      <w:r w:rsidRPr="00650022">
        <w:lastRenderedPageBreak/>
        <w:t xml:space="preserve">PREFEITURA DO MUNICÍPIO DE ERNESTINA, Estado do Rio Grande do Sul, aos </w:t>
      </w:r>
      <w:r w:rsidR="00650022" w:rsidRPr="00650022">
        <w:t>onze</w:t>
      </w:r>
      <w:proofErr w:type="gramStart"/>
      <w:r w:rsidRPr="00650022">
        <w:t xml:space="preserve">  </w:t>
      </w:r>
      <w:proofErr w:type="gramEnd"/>
      <w:r w:rsidRPr="00650022">
        <w:t>dias do mês de Novembro do ano de dois mil e vinte.</w:t>
      </w:r>
    </w:p>
    <w:p w:rsidR="00F3511C" w:rsidRPr="00650022" w:rsidRDefault="00F3511C" w:rsidP="00F3511C">
      <w:pPr>
        <w:pStyle w:val="NormalWeb"/>
        <w:shd w:val="clear" w:color="auto" w:fill="FFFFFF"/>
        <w:spacing w:before="0" w:beforeAutospacing="0" w:after="180" w:afterAutospacing="0" w:line="360" w:lineRule="auto"/>
        <w:jc w:val="both"/>
      </w:pPr>
    </w:p>
    <w:p w:rsidR="00F3511C" w:rsidRPr="00650022" w:rsidRDefault="00F3511C" w:rsidP="00F3511C">
      <w:pPr>
        <w:pStyle w:val="NormalWeb"/>
        <w:shd w:val="clear" w:color="auto" w:fill="FFFFFF"/>
        <w:spacing w:before="0" w:beforeAutospacing="0" w:after="180" w:afterAutospacing="0" w:line="360" w:lineRule="auto"/>
        <w:jc w:val="both"/>
      </w:pPr>
    </w:p>
    <w:p w:rsidR="00F3511C" w:rsidRPr="00650022" w:rsidRDefault="00F3511C" w:rsidP="00F3511C">
      <w:pPr>
        <w:pStyle w:val="NormalWeb"/>
        <w:shd w:val="clear" w:color="auto" w:fill="FFFFFF"/>
        <w:spacing w:before="0" w:beforeAutospacing="0" w:after="0" w:afterAutospacing="0" w:line="360" w:lineRule="auto"/>
        <w:jc w:val="center"/>
      </w:pPr>
      <w:r w:rsidRPr="00650022">
        <w:t>_______________________</w:t>
      </w:r>
    </w:p>
    <w:p w:rsidR="00F3511C" w:rsidRPr="00650022" w:rsidRDefault="00F3511C" w:rsidP="00F3511C">
      <w:pPr>
        <w:pStyle w:val="NormalWeb"/>
        <w:shd w:val="clear" w:color="auto" w:fill="FFFFFF"/>
        <w:spacing w:before="0" w:beforeAutospacing="0" w:after="0" w:afterAutospacing="0" w:line="360" w:lineRule="auto"/>
        <w:jc w:val="center"/>
      </w:pPr>
      <w:r w:rsidRPr="00650022">
        <w:t>ODIR JOÃO BOEHM</w:t>
      </w:r>
    </w:p>
    <w:p w:rsidR="00F3511C" w:rsidRPr="00650022" w:rsidRDefault="00F3511C" w:rsidP="00F3511C">
      <w:pPr>
        <w:pStyle w:val="NormalWeb"/>
        <w:shd w:val="clear" w:color="auto" w:fill="FFFFFF"/>
        <w:spacing w:before="0" w:beforeAutospacing="0" w:after="0" w:afterAutospacing="0" w:line="360" w:lineRule="auto"/>
        <w:jc w:val="center"/>
      </w:pPr>
      <w:r w:rsidRPr="00650022">
        <w:t>PREFEITO</w:t>
      </w:r>
    </w:p>
    <w:p w:rsidR="00F3511C" w:rsidRPr="00650022" w:rsidRDefault="00F3511C" w:rsidP="00F3511C">
      <w:pPr>
        <w:spacing w:line="360" w:lineRule="auto"/>
        <w:jc w:val="both"/>
        <w:rPr>
          <w:sz w:val="24"/>
          <w:szCs w:val="24"/>
        </w:rPr>
      </w:pPr>
    </w:p>
    <w:p w:rsidR="00F3511C" w:rsidRPr="00650022" w:rsidRDefault="00F3511C" w:rsidP="00F3511C">
      <w:pPr>
        <w:spacing w:line="260" w:lineRule="auto"/>
        <w:jc w:val="both"/>
        <w:rPr>
          <w:sz w:val="24"/>
          <w:szCs w:val="24"/>
        </w:rPr>
      </w:pPr>
    </w:p>
    <w:p w:rsidR="00F3511C" w:rsidRPr="00650022" w:rsidRDefault="00F3511C" w:rsidP="00F3511C">
      <w:pPr>
        <w:spacing w:line="260" w:lineRule="auto"/>
        <w:jc w:val="both"/>
        <w:rPr>
          <w:sz w:val="24"/>
          <w:szCs w:val="24"/>
        </w:rPr>
      </w:pPr>
    </w:p>
    <w:p w:rsidR="00F3511C" w:rsidRPr="00650022" w:rsidRDefault="00F3511C" w:rsidP="00F3511C">
      <w:pPr>
        <w:spacing w:line="260" w:lineRule="auto"/>
        <w:jc w:val="both"/>
        <w:rPr>
          <w:sz w:val="24"/>
          <w:szCs w:val="24"/>
        </w:rPr>
      </w:pPr>
    </w:p>
    <w:p w:rsidR="00F3511C" w:rsidRPr="00650022" w:rsidRDefault="00F3511C" w:rsidP="00F3511C">
      <w:pPr>
        <w:pStyle w:val="Corpodetexto"/>
        <w:spacing w:before="122"/>
        <w:rPr>
          <w:sz w:val="24"/>
          <w:szCs w:val="24"/>
        </w:rPr>
      </w:pPr>
    </w:p>
    <w:p w:rsidR="00F3511C" w:rsidRPr="00650022" w:rsidRDefault="00F3511C" w:rsidP="00F3511C">
      <w:pPr>
        <w:pStyle w:val="Corpodetexto"/>
        <w:spacing w:before="122"/>
        <w:rPr>
          <w:sz w:val="24"/>
          <w:szCs w:val="24"/>
        </w:rPr>
      </w:pPr>
      <w:r w:rsidRPr="00650022">
        <w:rPr>
          <w:sz w:val="24"/>
          <w:szCs w:val="24"/>
        </w:rPr>
        <w:t>_________________</w:t>
      </w:r>
    </w:p>
    <w:p w:rsidR="00F3511C" w:rsidRPr="00650022" w:rsidRDefault="00F3511C" w:rsidP="00F3511C">
      <w:pPr>
        <w:pStyle w:val="Corpodetexto"/>
        <w:spacing w:before="122"/>
        <w:rPr>
          <w:sz w:val="24"/>
          <w:szCs w:val="24"/>
        </w:rPr>
      </w:pPr>
      <w:r w:rsidRPr="00650022">
        <w:rPr>
          <w:sz w:val="24"/>
          <w:szCs w:val="24"/>
        </w:rPr>
        <w:t xml:space="preserve">Setor </w:t>
      </w:r>
      <w:proofErr w:type="spellStart"/>
      <w:r w:rsidRPr="00650022">
        <w:rPr>
          <w:sz w:val="24"/>
          <w:szCs w:val="24"/>
        </w:rPr>
        <w:t>Juridico</w:t>
      </w:r>
      <w:proofErr w:type="spellEnd"/>
    </w:p>
    <w:p w:rsidR="00F3511C" w:rsidRPr="00650022" w:rsidRDefault="00F3511C" w:rsidP="00F3511C">
      <w:pPr>
        <w:pStyle w:val="Corpodetexto"/>
        <w:spacing w:before="122"/>
        <w:rPr>
          <w:sz w:val="24"/>
          <w:szCs w:val="24"/>
        </w:rPr>
      </w:pPr>
      <w:r w:rsidRPr="00650022">
        <w:rPr>
          <w:sz w:val="24"/>
          <w:szCs w:val="24"/>
        </w:rPr>
        <w:t xml:space="preserve">Data: </w:t>
      </w:r>
    </w:p>
    <w:p w:rsidR="00F3511C" w:rsidRPr="001D482B" w:rsidRDefault="00F3511C" w:rsidP="00F3511C">
      <w:pPr>
        <w:pStyle w:val="Corpodetexto"/>
        <w:spacing w:before="122"/>
        <w:rPr>
          <w:b/>
          <w:sz w:val="24"/>
          <w:szCs w:val="24"/>
        </w:rPr>
      </w:pPr>
    </w:p>
    <w:p w:rsidR="00F3511C" w:rsidRPr="001D482B" w:rsidRDefault="00F3511C" w:rsidP="00F3511C">
      <w:pPr>
        <w:pStyle w:val="normal0"/>
        <w:rPr>
          <w:sz w:val="24"/>
          <w:szCs w:val="24"/>
        </w:rPr>
      </w:pPr>
    </w:p>
    <w:p w:rsidR="00F3511C" w:rsidRPr="001D482B" w:rsidRDefault="00F3511C" w:rsidP="00F3511C">
      <w:pPr>
        <w:pStyle w:val="normal0"/>
        <w:rPr>
          <w:sz w:val="24"/>
          <w:szCs w:val="24"/>
        </w:rPr>
      </w:pPr>
    </w:p>
    <w:p w:rsidR="00F3511C" w:rsidRDefault="00F3511C"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650022" w:rsidRDefault="00650022" w:rsidP="00F3511C">
      <w:pPr>
        <w:pStyle w:val="normal0"/>
        <w:rPr>
          <w:sz w:val="24"/>
          <w:szCs w:val="24"/>
        </w:rPr>
      </w:pPr>
    </w:p>
    <w:p w:rsidR="00F3511C" w:rsidRDefault="00F3511C" w:rsidP="00F3511C">
      <w:pPr>
        <w:pStyle w:val="normal0"/>
        <w:rPr>
          <w:sz w:val="24"/>
          <w:szCs w:val="24"/>
        </w:rPr>
      </w:pPr>
    </w:p>
    <w:p w:rsidR="003C0175" w:rsidRDefault="003C0175" w:rsidP="00F3511C">
      <w:pPr>
        <w:pStyle w:val="normal0"/>
        <w:rPr>
          <w:sz w:val="24"/>
          <w:szCs w:val="24"/>
        </w:rPr>
      </w:pPr>
    </w:p>
    <w:p w:rsidR="00F3511C" w:rsidRDefault="00F3511C" w:rsidP="00F3511C">
      <w:pPr>
        <w:pStyle w:val="normal0"/>
        <w:spacing w:line="260" w:lineRule="auto"/>
        <w:jc w:val="center"/>
        <w:rPr>
          <w:b/>
          <w:sz w:val="24"/>
          <w:szCs w:val="24"/>
        </w:rPr>
      </w:pPr>
      <w:r>
        <w:rPr>
          <w:b/>
          <w:sz w:val="24"/>
          <w:szCs w:val="24"/>
        </w:rPr>
        <w:t>ANEXO I</w:t>
      </w:r>
    </w:p>
    <w:p w:rsidR="00F3511C" w:rsidRDefault="00F3511C" w:rsidP="00F3511C">
      <w:pPr>
        <w:pStyle w:val="normal0"/>
        <w:spacing w:line="260" w:lineRule="auto"/>
        <w:rPr>
          <w:sz w:val="24"/>
          <w:szCs w:val="24"/>
        </w:rPr>
      </w:pPr>
    </w:p>
    <w:p w:rsidR="00F3511C" w:rsidRDefault="00F3511C" w:rsidP="00F3511C">
      <w:pPr>
        <w:pStyle w:val="normal0"/>
        <w:spacing w:line="260" w:lineRule="auto"/>
        <w:jc w:val="center"/>
        <w:rPr>
          <w:sz w:val="24"/>
          <w:szCs w:val="24"/>
        </w:rPr>
      </w:pPr>
      <w:r>
        <w:rPr>
          <w:sz w:val="24"/>
          <w:szCs w:val="24"/>
        </w:rPr>
        <w:t xml:space="preserve">MODELO DE RELATÓRIO DETALHADO PARA </w:t>
      </w:r>
      <w:proofErr w:type="gramStart"/>
      <w:r>
        <w:rPr>
          <w:sz w:val="24"/>
          <w:szCs w:val="24"/>
        </w:rPr>
        <w:t>AUTO DECLARAÇÃO</w:t>
      </w:r>
      <w:proofErr w:type="gramEnd"/>
      <w:r>
        <w:rPr>
          <w:sz w:val="24"/>
          <w:szCs w:val="24"/>
        </w:rPr>
        <w:t xml:space="preserve"> DA INTERRUPÇÃO DAS ATIVIDADES EDITAL</w:t>
      </w:r>
    </w:p>
    <w:p w:rsidR="00F3511C" w:rsidRDefault="00F3511C" w:rsidP="00F3511C">
      <w:pPr>
        <w:pStyle w:val="normal0"/>
        <w:spacing w:line="260" w:lineRule="auto"/>
        <w:rPr>
          <w:sz w:val="24"/>
          <w:szCs w:val="24"/>
        </w:rPr>
      </w:pPr>
    </w:p>
    <w:p w:rsidR="00F3511C" w:rsidRDefault="00F3511C" w:rsidP="00F3511C">
      <w:pPr>
        <w:pStyle w:val="normal0"/>
        <w:spacing w:line="260" w:lineRule="auto"/>
        <w:jc w:val="both"/>
        <w:rPr>
          <w:sz w:val="24"/>
          <w:szCs w:val="24"/>
        </w:rPr>
      </w:pPr>
      <w:r>
        <w:rPr>
          <w:sz w:val="24"/>
          <w:szCs w:val="24"/>
        </w:rPr>
        <w:t xml:space="preserve">Edital nº </w:t>
      </w:r>
      <w:r w:rsidR="00650022">
        <w:rPr>
          <w:sz w:val="24"/>
          <w:szCs w:val="24"/>
        </w:rPr>
        <w:t>01</w:t>
      </w:r>
      <w:r>
        <w:rPr>
          <w:sz w:val="24"/>
          <w:szCs w:val="24"/>
        </w:rPr>
        <w:t xml:space="preserve">/2020: Edital de chamamento público para manutenção de espaços artísticos e culturais, microempresas e pequenas empresas culturais, cooperativas, instituições e organizações culturais comunitárias. </w:t>
      </w:r>
    </w:p>
    <w:p w:rsidR="00F3511C" w:rsidRDefault="00F3511C" w:rsidP="00F3511C">
      <w:pPr>
        <w:pStyle w:val="normal0"/>
        <w:spacing w:line="260" w:lineRule="auto"/>
        <w:rPr>
          <w:sz w:val="24"/>
          <w:szCs w:val="24"/>
        </w:rPr>
      </w:pPr>
    </w:p>
    <w:p w:rsidR="00F3511C" w:rsidRDefault="00F3511C" w:rsidP="00F3511C">
      <w:pPr>
        <w:pStyle w:val="normal0"/>
        <w:spacing w:line="260" w:lineRule="auto"/>
        <w:rPr>
          <w:sz w:val="24"/>
          <w:szCs w:val="24"/>
        </w:rPr>
      </w:pPr>
      <w:r>
        <w:rPr>
          <w:sz w:val="24"/>
          <w:szCs w:val="24"/>
        </w:rPr>
        <w:t>Identificação</w:t>
      </w:r>
    </w:p>
    <w:p w:rsidR="00F3511C" w:rsidRDefault="00F3511C" w:rsidP="00F3511C">
      <w:pPr>
        <w:pStyle w:val="normal0"/>
        <w:spacing w:line="260" w:lineRule="auto"/>
        <w:rPr>
          <w:sz w:val="24"/>
          <w:szCs w:val="24"/>
        </w:rPr>
      </w:pPr>
      <w:r>
        <w:rPr>
          <w:sz w:val="24"/>
          <w:szCs w:val="24"/>
        </w:rPr>
        <w:t>Nome: ______________________________________________________________________</w:t>
      </w:r>
    </w:p>
    <w:p w:rsidR="00F3511C" w:rsidRDefault="00F3511C" w:rsidP="00F3511C">
      <w:pPr>
        <w:pStyle w:val="normal0"/>
        <w:spacing w:line="260" w:lineRule="auto"/>
        <w:rPr>
          <w:sz w:val="24"/>
          <w:szCs w:val="24"/>
        </w:rPr>
      </w:pPr>
      <w:r>
        <w:rPr>
          <w:sz w:val="24"/>
          <w:szCs w:val="24"/>
        </w:rPr>
        <w:t>CPF OU CNPJ:  ______________________________________________________________________</w:t>
      </w:r>
    </w:p>
    <w:p w:rsidR="00F3511C" w:rsidRDefault="00F3511C" w:rsidP="00F3511C">
      <w:pPr>
        <w:pStyle w:val="normal0"/>
        <w:spacing w:line="260" w:lineRule="auto"/>
        <w:rPr>
          <w:sz w:val="24"/>
          <w:szCs w:val="24"/>
        </w:rPr>
      </w:pPr>
      <w:r>
        <w:rPr>
          <w:sz w:val="24"/>
          <w:szCs w:val="24"/>
        </w:rPr>
        <w:t>Data de início das atividades do espaço: ______________________________________________________________________</w:t>
      </w:r>
    </w:p>
    <w:p w:rsidR="00F3511C" w:rsidRDefault="00F3511C" w:rsidP="00F3511C">
      <w:pPr>
        <w:pStyle w:val="normal0"/>
        <w:spacing w:line="260" w:lineRule="auto"/>
        <w:rPr>
          <w:sz w:val="24"/>
          <w:szCs w:val="24"/>
        </w:rPr>
      </w:pPr>
    </w:p>
    <w:p w:rsidR="00F3511C" w:rsidRDefault="00F3511C" w:rsidP="00F3511C">
      <w:pPr>
        <w:pStyle w:val="normal0"/>
        <w:spacing w:line="260" w:lineRule="auto"/>
        <w:jc w:val="both"/>
        <w:rPr>
          <w:i/>
          <w:sz w:val="24"/>
          <w:szCs w:val="24"/>
        </w:rPr>
      </w:pPr>
      <w:r>
        <w:rPr>
          <w:sz w:val="24"/>
          <w:szCs w:val="24"/>
        </w:rPr>
        <w:t xml:space="preserve">DETALHAMENTO DA INTERRUPÇÃO TOTAL OU PARCIAL DAS ATIVIDADES </w:t>
      </w:r>
      <w:r>
        <w:rPr>
          <w:i/>
          <w:sz w:val="24"/>
          <w:szCs w:val="24"/>
        </w:rPr>
        <w:t xml:space="preserve">(Descreva de que modo a vigência do estado de emergência decorrido da pandemia </w:t>
      </w:r>
      <w:proofErr w:type="spellStart"/>
      <w:r>
        <w:rPr>
          <w:i/>
          <w:sz w:val="24"/>
          <w:szCs w:val="24"/>
        </w:rPr>
        <w:t>covid</w:t>
      </w:r>
      <w:proofErr w:type="spellEnd"/>
      <w:r>
        <w:rPr>
          <w:i/>
          <w:sz w:val="24"/>
          <w:szCs w:val="24"/>
        </w:rPr>
        <w:t>-19 impactou nas ações/atividades realizadas pelo espaço, informações específicas importantes que detalhem as principais dificuldades)</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 xml:space="preserve">Anexar a este relatório, fotos, vídeos ou endereços de redes sociais que comprovem </w:t>
      </w:r>
      <w:r>
        <w:rPr>
          <w:b/>
          <w:sz w:val="24"/>
          <w:szCs w:val="24"/>
        </w:rPr>
        <w:t>dois anos de atuação</w:t>
      </w:r>
      <w:r>
        <w:rPr>
          <w:sz w:val="24"/>
          <w:szCs w:val="24"/>
        </w:rPr>
        <w:t xml:space="preserve"> anteriores à data de publicação da Lei nº 14.017, de 2020 de 29/06/2020.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center"/>
        <w:rPr>
          <w:b/>
          <w:sz w:val="24"/>
          <w:szCs w:val="24"/>
        </w:rPr>
      </w:pPr>
      <w:r>
        <w:rPr>
          <w:b/>
          <w:sz w:val="24"/>
          <w:szCs w:val="24"/>
        </w:rPr>
        <w:t>ANEXO II</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MODELO DE RELATÓRIO DO IMPACTO SOCIOCULTURAL DAS ATIVIDADES</w:t>
      </w:r>
    </w:p>
    <w:p w:rsidR="00F3511C" w:rsidRDefault="00F3511C" w:rsidP="00F3511C">
      <w:pPr>
        <w:pStyle w:val="normal0"/>
        <w:spacing w:line="260" w:lineRule="auto"/>
        <w:jc w:val="both"/>
        <w:rPr>
          <w:sz w:val="24"/>
          <w:szCs w:val="24"/>
        </w:rPr>
      </w:pPr>
    </w:p>
    <w:p w:rsidR="00F3511C" w:rsidRDefault="00650022" w:rsidP="00F3511C">
      <w:pPr>
        <w:pStyle w:val="normal0"/>
        <w:spacing w:line="260" w:lineRule="auto"/>
        <w:jc w:val="both"/>
        <w:rPr>
          <w:sz w:val="24"/>
          <w:szCs w:val="24"/>
        </w:rPr>
      </w:pPr>
      <w:r>
        <w:rPr>
          <w:sz w:val="24"/>
          <w:szCs w:val="24"/>
        </w:rPr>
        <w:t>Edital nº 01</w:t>
      </w:r>
      <w:r w:rsidR="00F3511C">
        <w:rPr>
          <w:sz w:val="24"/>
          <w:szCs w:val="24"/>
        </w:rPr>
        <w:t xml:space="preserve">/2020: Edital de chamamento público para manutenção de espaços artísticos e culturais, microempresas e pequenas empresas culturais, cooperativas, instituições e organizações culturais comunitárias.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Identificação:</w:t>
      </w:r>
    </w:p>
    <w:p w:rsidR="00F3511C" w:rsidRDefault="00F3511C" w:rsidP="00F3511C">
      <w:pPr>
        <w:pStyle w:val="normal0"/>
        <w:spacing w:line="260" w:lineRule="auto"/>
        <w:jc w:val="both"/>
        <w:rPr>
          <w:sz w:val="24"/>
          <w:szCs w:val="24"/>
        </w:rPr>
      </w:pPr>
      <w:r>
        <w:rPr>
          <w:sz w:val="24"/>
          <w:szCs w:val="24"/>
        </w:rPr>
        <w:t>Nome: ______________________________________________________________________</w:t>
      </w:r>
    </w:p>
    <w:p w:rsidR="00F3511C" w:rsidRDefault="00F3511C" w:rsidP="00F3511C">
      <w:pPr>
        <w:pStyle w:val="normal0"/>
        <w:spacing w:line="260" w:lineRule="auto"/>
        <w:rPr>
          <w:sz w:val="24"/>
          <w:szCs w:val="24"/>
        </w:rPr>
      </w:pPr>
      <w:r>
        <w:rPr>
          <w:sz w:val="24"/>
          <w:szCs w:val="24"/>
        </w:rPr>
        <w:t>CPF OU CNPJ:  ______________________________________________________________________</w:t>
      </w:r>
    </w:p>
    <w:p w:rsidR="00F3511C" w:rsidRDefault="00F3511C" w:rsidP="00F3511C">
      <w:pPr>
        <w:pStyle w:val="normal0"/>
        <w:spacing w:line="260" w:lineRule="auto"/>
        <w:rPr>
          <w:sz w:val="24"/>
          <w:szCs w:val="24"/>
        </w:rPr>
      </w:pPr>
      <w:r>
        <w:rPr>
          <w:sz w:val="24"/>
          <w:szCs w:val="24"/>
        </w:rPr>
        <w:t>Data de início das atividades do espaço: ______________________________________________________________________</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DETALHAMENTO DO IMPACTO SOCIOCULTURAL DAS ATIVIDADES (Descreva o impacto no âmbito sociocultural do nosso município considerando atuação comunitária, projetos sociais, número de pessoas atingidas e número de eventos promovidos nos últimos 24 meses que antecedem a promulgação da Lei Aldir Blanc)</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Anexar a este relatório, fotos, vídeos ou endereços de redes sociais que comprovem dois anos de atuação anteriores à data de publicação da Lei nº 14.017, de 2020 de 29/06/2020.</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center"/>
        <w:rPr>
          <w:b/>
          <w:sz w:val="24"/>
          <w:szCs w:val="24"/>
        </w:rPr>
      </w:pPr>
      <w:r>
        <w:rPr>
          <w:b/>
          <w:sz w:val="24"/>
          <w:szCs w:val="24"/>
        </w:rPr>
        <w:t>ANEXO III</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center"/>
        <w:rPr>
          <w:sz w:val="24"/>
          <w:szCs w:val="24"/>
        </w:rPr>
      </w:pPr>
      <w:r>
        <w:rPr>
          <w:sz w:val="24"/>
          <w:szCs w:val="24"/>
        </w:rPr>
        <w:t>DECLARAÇÃO DE CUMPRIMENTO PLENO DOS REQUISITOS DE HABILITAÇÃO</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_________________________ (nome), CNPJ ou CPF nº __________________, sediada na cidade </w:t>
      </w:r>
      <w:proofErr w:type="spellStart"/>
      <w:r>
        <w:rPr>
          <w:sz w:val="24"/>
          <w:szCs w:val="24"/>
        </w:rPr>
        <w:t>de________________________</w:t>
      </w:r>
      <w:proofErr w:type="spellEnd"/>
      <w:r>
        <w:rPr>
          <w:sz w:val="24"/>
          <w:szCs w:val="24"/>
        </w:rPr>
        <w:t xml:space="preserve">, no endereço________________________________________ DECLARA, sob as penas de efeitos legais, que cumpre plenamente os requisitos para sua habilitação no presente edital.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ERNESTINA,_____, de ________________de 2020.</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Assinatura</w:t>
      </w:r>
    </w:p>
    <w:p w:rsidR="00F3511C" w:rsidRDefault="00F3511C" w:rsidP="00F3511C">
      <w:pPr>
        <w:pStyle w:val="normal0"/>
        <w:spacing w:line="260" w:lineRule="auto"/>
        <w:jc w:val="both"/>
        <w:rPr>
          <w:sz w:val="24"/>
          <w:szCs w:val="24"/>
        </w:rPr>
      </w:pPr>
      <w:r>
        <w:rPr>
          <w:sz w:val="24"/>
          <w:szCs w:val="24"/>
        </w:rPr>
        <w:t>Representante Legal</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center"/>
        <w:rPr>
          <w:b/>
          <w:sz w:val="24"/>
          <w:szCs w:val="24"/>
        </w:rPr>
      </w:pPr>
      <w:r>
        <w:rPr>
          <w:b/>
          <w:sz w:val="24"/>
          <w:szCs w:val="24"/>
        </w:rPr>
        <w:t>ANEXO IV</w:t>
      </w:r>
    </w:p>
    <w:p w:rsidR="00F3511C" w:rsidRDefault="00F3511C" w:rsidP="00F3511C">
      <w:pPr>
        <w:pStyle w:val="normal0"/>
        <w:spacing w:line="260" w:lineRule="auto"/>
        <w:jc w:val="center"/>
        <w:rPr>
          <w:sz w:val="24"/>
          <w:szCs w:val="24"/>
        </w:rPr>
      </w:pPr>
    </w:p>
    <w:p w:rsidR="00F3511C" w:rsidRDefault="00F3511C" w:rsidP="00F3511C">
      <w:pPr>
        <w:pStyle w:val="normal0"/>
        <w:spacing w:line="260" w:lineRule="auto"/>
        <w:jc w:val="center"/>
        <w:rPr>
          <w:sz w:val="24"/>
          <w:szCs w:val="24"/>
        </w:rPr>
      </w:pPr>
      <w:r>
        <w:rPr>
          <w:sz w:val="24"/>
          <w:szCs w:val="24"/>
        </w:rPr>
        <w:t>DECLARAÇÃO DE VERACIDADE</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Eu, _______________________________________________, declaro que as cópias dos documentos apresentadas, conforme descriminados no item </w:t>
      </w:r>
      <w:proofErr w:type="gramStart"/>
      <w:r>
        <w:rPr>
          <w:sz w:val="24"/>
          <w:szCs w:val="24"/>
        </w:rPr>
        <w:t>8</w:t>
      </w:r>
      <w:proofErr w:type="gramEnd"/>
      <w:r>
        <w:rPr>
          <w:sz w:val="24"/>
          <w:szCs w:val="24"/>
        </w:rPr>
        <w:t xml:space="preserve"> deste edital, são idênticas ao original sob pena de incorrer nas cominações previstas nas esferas cível, criminal e administrativa, na forma da lei.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ERNESTINA,_______</w:t>
      </w:r>
      <w:proofErr w:type="gramStart"/>
      <w:r>
        <w:rPr>
          <w:sz w:val="24"/>
          <w:szCs w:val="24"/>
        </w:rPr>
        <w:t xml:space="preserve">  </w:t>
      </w:r>
      <w:proofErr w:type="gramEnd"/>
      <w:r>
        <w:rPr>
          <w:sz w:val="24"/>
          <w:szCs w:val="24"/>
        </w:rPr>
        <w:t xml:space="preserve">de_________________ </w:t>
      </w:r>
      <w:proofErr w:type="spellStart"/>
      <w:r>
        <w:rPr>
          <w:sz w:val="24"/>
          <w:szCs w:val="24"/>
        </w:rPr>
        <w:t>de</w:t>
      </w:r>
      <w:proofErr w:type="spellEnd"/>
      <w:r>
        <w:rPr>
          <w:sz w:val="24"/>
          <w:szCs w:val="24"/>
        </w:rPr>
        <w:t xml:space="preserve"> 2020.</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Assinatura</w:t>
      </w:r>
    </w:p>
    <w:p w:rsidR="00F3511C" w:rsidRDefault="00F3511C" w:rsidP="00F3511C">
      <w:pPr>
        <w:pStyle w:val="normal0"/>
        <w:spacing w:line="260" w:lineRule="auto"/>
        <w:jc w:val="both"/>
        <w:rPr>
          <w:sz w:val="24"/>
          <w:szCs w:val="24"/>
        </w:rPr>
      </w:pPr>
      <w:r>
        <w:rPr>
          <w:sz w:val="24"/>
          <w:szCs w:val="24"/>
        </w:rPr>
        <w:t>Representante Legal</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center"/>
        <w:rPr>
          <w:b/>
          <w:sz w:val="24"/>
          <w:szCs w:val="24"/>
        </w:rPr>
      </w:pPr>
      <w:r>
        <w:rPr>
          <w:b/>
          <w:sz w:val="24"/>
          <w:szCs w:val="24"/>
        </w:rPr>
        <w:t>ANEXO V</w:t>
      </w:r>
    </w:p>
    <w:p w:rsidR="00F3511C" w:rsidRDefault="00F3511C" w:rsidP="00F3511C">
      <w:pPr>
        <w:pStyle w:val="normal0"/>
        <w:spacing w:line="260" w:lineRule="auto"/>
        <w:jc w:val="center"/>
        <w:rPr>
          <w:sz w:val="24"/>
          <w:szCs w:val="24"/>
        </w:rPr>
      </w:pPr>
    </w:p>
    <w:p w:rsidR="00F3511C" w:rsidRDefault="00F3511C" w:rsidP="00F3511C">
      <w:pPr>
        <w:pStyle w:val="normal0"/>
        <w:spacing w:line="260" w:lineRule="auto"/>
        <w:jc w:val="center"/>
        <w:rPr>
          <w:sz w:val="24"/>
          <w:szCs w:val="24"/>
        </w:rPr>
      </w:pPr>
      <w:r>
        <w:rPr>
          <w:sz w:val="24"/>
          <w:szCs w:val="24"/>
        </w:rPr>
        <w:t>CONTRAPARTIDAS OFERECIDAS PELO BENEFICIADO</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Informe quais as ações de contrapartida que o espaço cultural pode oferecer dentro da sua área de atuação:</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______________________________________________________________________</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As atividades precisam ser </w:t>
      </w:r>
      <w:proofErr w:type="spellStart"/>
      <w:r>
        <w:rPr>
          <w:sz w:val="24"/>
          <w:szCs w:val="24"/>
        </w:rPr>
        <w:t>exequíveis</w:t>
      </w:r>
      <w:proofErr w:type="spellEnd"/>
      <w:r>
        <w:rPr>
          <w:sz w:val="24"/>
          <w:szCs w:val="24"/>
        </w:rPr>
        <w:t xml:space="preserve"> e mensuráveis. A Administração municipal não se compromete com demais despesas decorrentes da proposta acima apresentada. A execução da contrapartida deve ser pensada para o período pós-estado de calamidade, a partir de 01/01/2021, preferencialmente a partir do início do ano letivo de 2021.</w:t>
      </w:r>
    </w:p>
    <w:p w:rsidR="00F3511C" w:rsidRDefault="00F3511C" w:rsidP="00F3511C">
      <w:pPr>
        <w:pStyle w:val="normal0"/>
        <w:spacing w:line="260" w:lineRule="auto"/>
        <w:jc w:val="both"/>
        <w:rPr>
          <w:sz w:val="24"/>
          <w:szCs w:val="24"/>
        </w:rPr>
      </w:pPr>
    </w:p>
    <w:p w:rsidR="003C0175" w:rsidRDefault="003C0175" w:rsidP="00F3511C">
      <w:pPr>
        <w:pStyle w:val="normal0"/>
        <w:spacing w:line="260" w:lineRule="auto"/>
        <w:jc w:val="center"/>
        <w:rPr>
          <w:b/>
          <w:sz w:val="24"/>
          <w:szCs w:val="24"/>
        </w:rPr>
      </w:pPr>
    </w:p>
    <w:p w:rsidR="00F3511C" w:rsidRDefault="00F3511C" w:rsidP="00F3511C">
      <w:pPr>
        <w:pStyle w:val="normal0"/>
        <w:spacing w:line="260" w:lineRule="auto"/>
        <w:jc w:val="center"/>
        <w:rPr>
          <w:b/>
          <w:sz w:val="24"/>
          <w:szCs w:val="24"/>
        </w:rPr>
      </w:pPr>
      <w:proofErr w:type="gramStart"/>
      <w:r>
        <w:rPr>
          <w:b/>
          <w:sz w:val="24"/>
          <w:szCs w:val="24"/>
        </w:rPr>
        <w:t>ANEXO VI</w:t>
      </w:r>
      <w:proofErr w:type="gramEnd"/>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center"/>
        <w:rPr>
          <w:sz w:val="24"/>
          <w:szCs w:val="24"/>
        </w:rPr>
      </w:pPr>
      <w:r>
        <w:rPr>
          <w:sz w:val="24"/>
          <w:szCs w:val="24"/>
        </w:rPr>
        <w:t>RELATÓRIO DE DESPESAS E DE PRESTAÇÃO DE CONTAS</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 xml:space="preserve">Edital nº </w:t>
      </w:r>
      <w:r w:rsidR="00650022">
        <w:rPr>
          <w:sz w:val="24"/>
          <w:szCs w:val="24"/>
        </w:rPr>
        <w:t>01</w:t>
      </w:r>
      <w:r>
        <w:rPr>
          <w:sz w:val="24"/>
          <w:szCs w:val="24"/>
        </w:rPr>
        <w:t xml:space="preserve">/2020: Edital de chamamento público para manutenção de espaços artísticos e culturais, microempresas e pequenas empresas culturais, cooperativas, instituições e organizações culturais comunitárias. </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Identificação:</w:t>
      </w:r>
    </w:p>
    <w:p w:rsidR="00F3511C" w:rsidRDefault="00F3511C" w:rsidP="00F3511C">
      <w:pPr>
        <w:pStyle w:val="normal0"/>
        <w:spacing w:line="260" w:lineRule="auto"/>
        <w:jc w:val="both"/>
        <w:rPr>
          <w:sz w:val="24"/>
          <w:szCs w:val="24"/>
        </w:rPr>
      </w:pPr>
      <w:r>
        <w:rPr>
          <w:sz w:val="24"/>
          <w:szCs w:val="24"/>
        </w:rPr>
        <w:t>Nome: ______________________________________________________________________</w:t>
      </w:r>
    </w:p>
    <w:p w:rsidR="00F3511C" w:rsidRDefault="00F3511C" w:rsidP="00F3511C">
      <w:pPr>
        <w:pStyle w:val="normal0"/>
        <w:spacing w:line="260" w:lineRule="auto"/>
        <w:rPr>
          <w:sz w:val="24"/>
          <w:szCs w:val="24"/>
        </w:rPr>
      </w:pPr>
      <w:r>
        <w:rPr>
          <w:sz w:val="24"/>
          <w:szCs w:val="24"/>
        </w:rPr>
        <w:t>CPF OU CNPJ:  ______________________________________________________________________</w:t>
      </w:r>
    </w:p>
    <w:p w:rsidR="00F3511C" w:rsidRDefault="00F3511C" w:rsidP="00F3511C">
      <w:pPr>
        <w:pStyle w:val="normal0"/>
        <w:spacing w:line="260" w:lineRule="auto"/>
        <w:jc w:val="both"/>
        <w:rPr>
          <w:sz w:val="24"/>
          <w:szCs w:val="24"/>
        </w:rPr>
      </w:pPr>
      <w:r>
        <w:rPr>
          <w:sz w:val="24"/>
          <w:szCs w:val="24"/>
        </w:rPr>
        <w:t xml:space="preserve">Email:__________________________________________ </w:t>
      </w:r>
    </w:p>
    <w:p w:rsidR="00F3511C" w:rsidRDefault="00F3511C" w:rsidP="00F3511C">
      <w:pPr>
        <w:pStyle w:val="normal0"/>
        <w:spacing w:line="260" w:lineRule="auto"/>
        <w:jc w:val="both"/>
        <w:rPr>
          <w:sz w:val="24"/>
          <w:szCs w:val="24"/>
        </w:rPr>
      </w:pPr>
      <w:r>
        <w:rPr>
          <w:sz w:val="24"/>
          <w:szCs w:val="24"/>
        </w:rPr>
        <w:t>Telefone: _________________________</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r>
        <w:rPr>
          <w:sz w:val="24"/>
          <w:szCs w:val="24"/>
        </w:rPr>
        <w:t>DESCRIÇÃO DE DESPESAS RELACIONADAS EXCLUSIVAMENTE AO ESPAÇO (Despesas exclusivamente relativas à manutenção da atividade cultural do endereço do espaço subsidiado. Todos os itens descritos devem apresentar documentação comprobatória).</w:t>
      </w:r>
    </w:p>
    <w:p w:rsidR="00F3511C" w:rsidRDefault="00F3511C" w:rsidP="00F3511C">
      <w:pPr>
        <w:pStyle w:val="normal0"/>
        <w:spacing w:line="260" w:lineRule="auto"/>
        <w:jc w:val="both"/>
        <w:rPr>
          <w:sz w:val="24"/>
          <w:szCs w:val="24"/>
        </w:rPr>
      </w:pPr>
    </w:p>
    <w:tbl>
      <w:tblPr>
        <w:tblW w:w="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59"/>
        <w:gridCol w:w="4359"/>
      </w:tblGrid>
      <w:tr w:rsidR="00F3511C" w:rsidTr="007C3EFB">
        <w:tc>
          <w:tcPr>
            <w:tcW w:w="4359" w:type="dxa"/>
          </w:tcPr>
          <w:p w:rsidR="00F3511C" w:rsidRPr="00FC117B" w:rsidRDefault="00F3511C" w:rsidP="007C3EFB">
            <w:pPr>
              <w:pStyle w:val="normal0"/>
              <w:spacing w:line="260" w:lineRule="auto"/>
              <w:jc w:val="center"/>
              <w:rPr>
                <w:b/>
                <w:sz w:val="24"/>
                <w:szCs w:val="24"/>
              </w:rPr>
            </w:pPr>
            <w:r w:rsidRPr="00FC117B">
              <w:rPr>
                <w:b/>
                <w:sz w:val="24"/>
                <w:szCs w:val="24"/>
              </w:rPr>
              <w:t>ITEM</w:t>
            </w:r>
          </w:p>
        </w:tc>
        <w:tc>
          <w:tcPr>
            <w:tcW w:w="4359" w:type="dxa"/>
          </w:tcPr>
          <w:p w:rsidR="00F3511C" w:rsidRPr="00FC117B" w:rsidRDefault="00F3511C" w:rsidP="007C3EFB">
            <w:pPr>
              <w:pStyle w:val="normal0"/>
              <w:spacing w:line="260" w:lineRule="auto"/>
              <w:jc w:val="center"/>
              <w:rPr>
                <w:b/>
                <w:sz w:val="24"/>
                <w:szCs w:val="24"/>
              </w:rPr>
            </w:pPr>
            <w:r w:rsidRPr="00FC117B">
              <w:rPr>
                <w:b/>
                <w:sz w:val="24"/>
                <w:szCs w:val="24"/>
              </w:rPr>
              <w:t>Valor (R$)</w:t>
            </w: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Água/esgoto</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Energia elétrica</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 xml:space="preserve">Telefone (fixo + celulares) </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 xml:space="preserve">Internet </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Aluguel</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 xml:space="preserve">Condomínio </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tabs>
                <w:tab w:val="left" w:pos="945"/>
              </w:tabs>
              <w:spacing w:line="260" w:lineRule="auto"/>
              <w:rPr>
                <w:sz w:val="24"/>
                <w:szCs w:val="24"/>
              </w:rPr>
            </w:pPr>
            <w:r w:rsidRPr="00FC117B">
              <w:rPr>
                <w:sz w:val="24"/>
                <w:szCs w:val="24"/>
              </w:rPr>
              <w:t xml:space="preserve">IPTU </w:t>
            </w:r>
            <w:r w:rsidRPr="00FC117B">
              <w:rPr>
                <w:sz w:val="24"/>
                <w:szCs w:val="24"/>
              </w:rPr>
              <w:tab/>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jc w:val="both"/>
              <w:rPr>
                <w:sz w:val="24"/>
                <w:szCs w:val="24"/>
              </w:rPr>
            </w:pPr>
            <w:r w:rsidRPr="00FC117B">
              <w:rPr>
                <w:sz w:val="24"/>
                <w:szCs w:val="24"/>
              </w:rPr>
              <w:t>Outras despesas relativas à manutenção da atividade cultural do beneficiário (especificar)</w:t>
            </w:r>
          </w:p>
        </w:tc>
        <w:tc>
          <w:tcPr>
            <w:tcW w:w="4359" w:type="dxa"/>
          </w:tcPr>
          <w:p w:rsidR="00F3511C" w:rsidRPr="00FC117B" w:rsidRDefault="00F3511C" w:rsidP="007C3EFB">
            <w:pPr>
              <w:pStyle w:val="normal0"/>
              <w:spacing w:line="260" w:lineRule="auto"/>
              <w:rPr>
                <w:sz w:val="24"/>
                <w:szCs w:val="24"/>
              </w:rPr>
            </w:pPr>
          </w:p>
        </w:tc>
      </w:tr>
      <w:tr w:rsidR="00F3511C" w:rsidTr="007C3EFB">
        <w:tc>
          <w:tcPr>
            <w:tcW w:w="4359" w:type="dxa"/>
          </w:tcPr>
          <w:p w:rsidR="00F3511C" w:rsidRPr="00FC117B" w:rsidRDefault="00F3511C" w:rsidP="007C3EFB">
            <w:pPr>
              <w:pStyle w:val="normal0"/>
              <w:spacing w:line="260" w:lineRule="auto"/>
              <w:rPr>
                <w:sz w:val="24"/>
                <w:szCs w:val="24"/>
              </w:rPr>
            </w:pPr>
            <w:r w:rsidRPr="00FC117B">
              <w:rPr>
                <w:sz w:val="24"/>
                <w:szCs w:val="24"/>
              </w:rPr>
              <w:t>VALOR TOTAL</w:t>
            </w:r>
          </w:p>
        </w:tc>
        <w:tc>
          <w:tcPr>
            <w:tcW w:w="4359" w:type="dxa"/>
          </w:tcPr>
          <w:p w:rsidR="00F3511C" w:rsidRPr="00FC117B" w:rsidRDefault="00F3511C" w:rsidP="007C3EFB">
            <w:pPr>
              <w:pStyle w:val="normal0"/>
              <w:spacing w:line="260" w:lineRule="auto"/>
              <w:rPr>
                <w:sz w:val="24"/>
                <w:szCs w:val="24"/>
              </w:rPr>
            </w:pPr>
          </w:p>
        </w:tc>
      </w:tr>
    </w:tbl>
    <w:p w:rsidR="00F3511C" w:rsidRDefault="00F3511C" w:rsidP="00F3511C">
      <w:pPr>
        <w:pStyle w:val="normal0"/>
        <w:spacing w:line="260" w:lineRule="auto"/>
        <w:rPr>
          <w:sz w:val="24"/>
          <w:szCs w:val="24"/>
        </w:rPr>
      </w:pPr>
      <w:r>
        <w:rPr>
          <w:sz w:val="24"/>
          <w:szCs w:val="24"/>
        </w:rPr>
        <w:t>Anexar comprovante de pagamento dos valores informados na tabela.</w:t>
      </w: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F3511C" w:rsidRDefault="00F3511C" w:rsidP="00F3511C">
      <w:pPr>
        <w:pStyle w:val="normal0"/>
        <w:spacing w:line="260" w:lineRule="auto"/>
        <w:jc w:val="both"/>
        <w:rPr>
          <w:sz w:val="24"/>
          <w:szCs w:val="24"/>
        </w:rPr>
      </w:pPr>
    </w:p>
    <w:p w:rsidR="003C0175" w:rsidRDefault="003C0175" w:rsidP="00F3511C">
      <w:pPr>
        <w:pStyle w:val="normal0"/>
        <w:spacing w:line="260" w:lineRule="auto"/>
        <w:jc w:val="both"/>
        <w:rPr>
          <w:sz w:val="24"/>
          <w:szCs w:val="24"/>
        </w:rPr>
      </w:pPr>
    </w:p>
    <w:p w:rsidR="003C0175" w:rsidRDefault="003C0175" w:rsidP="00F3511C">
      <w:pPr>
        <w:pStyle w:val="normal0"/>
        <w:spacing w:line="260" w:lineRule="auto"/>
        <w:jc w:val="both"/>
        <w:rPr>
          <w:sz w:val="24"/>
          <w:szCs w:val="24"/>
        </w:rPr>
      </w:pPr>
    </w:p>
    <w:p w:rsidR="003C0175" w:rsidRDefault="003C0175" w:rsidP="00F3511C">
      <w:pPr>
        <w:pStyle w:val="normal0"/>
        <w:spacing w:line="260" w:lineRule="auto"/>
        <w:jc w:val="both"/>
        <w:rPr>
          <w:sz w:val="24"/>
          <w:szCs w:val="24"/>
        </w:rPr>
      </w:pPr>
    </w:p>
    <w:p w:rsidR="003C0175" w:rsidRDefault="003C0175" w:rsidP="00F3511C">
      <w:pPr>
        <w:pStyle w:val="normal0"/>
        <w:spacing w:line="260" w:lineRule="auto"/>
        <w:jc w:val="both"/>
        <w:rPr>
          <w:sz w:val="24"/>
          <w:szCs w:val="24"/>
        </w:rPr>
      </w:pPr>
    </w:p>
    <w:p w:rsidR="003C0175" w:rsidRDefault="003C0175" w:rsidP="00F3511C">
      <w:pPr>
        <w:pStyle w:val="normal0"/>
        <w:spacing w:line="260" w:lineRule="auto"/>
        <w:jc w:val="both"/>
        <w:rPr>
          <w:sz w:val="24"/>
          <w:szCs w:val="24"/>
        </w:rPr>
      </w:pPr>
    </w:p>
    <w:p w:rsidR="00F3511C" w:rsidRDefault="00F3511C" w:rsidP="00F3511C">
      <w:pPr>
        <w:pStyle w:val="normal0"/>
        <w:rPr>
          <w:sz w:val="24"/>
          <w:szCs w:val="24"/>
        </w:rPr>
      </w:pPr>
    </w:p>
    <w:p w:rsidR="00F3511C" w:rsidRPr="00544A23" w:rsidRDefault="00F3511C" w:rsidP="00F3511C">
      <w:pPr>
        <w:pStyle w:val="Corpodetexto"/>
        <w:spacing w:after="283"/>
        <w:ind w:left="720"/>
        <w:rPr>
          <w:b/>
        </w:rPr>
      </w:pPr>
      <w:r w:rsidRPr="00544A23">
        <w:rPr>
          <w:b/>
        </w:rPr>
        <w:tab/>
        <w:t>ANEXO VII</w:t>
      </w:r>
    </w:p>
    <w:p w:rsidR="00F3511C" w:rsidRPr="00544A23" w:rsidRDefault="00F3511C" w:rsidP="00F3511C">
      <w:pPr>
        <w:pStyle w:val="Corpodetexto"/>
        <w:spacing w:after="283"/>
        <w:ind w:left="720"/>
        <w:rPr>
          <w:b/>
        </w:rPr>
      </w:pPr>
    </w:p>
    <w:p w:rsidR="00F3511C" w:rsidRPr="00544A23" w:rsidRDefault="00F3511C" w:rsidP="00F3511C">
      <w:pPr>
        <w:pStyle w:val="Corpodetexto"/>
        <w:spacing w:after="283"/>
        <w:ind w:left="720"/>
        <w:rPr>
          <w:b/>
          <w:bCs/>
        </w:rPr>
      </w:pPr>
      <w:proofErr w:type="gramStart"/>
      <w:r w:rsidRPr="00544A23">
        <w:rPr>
          <w:b/>
        </w:rPr>
        <w:t>CHAMAMENTO PUBLICO</w:t>
      </w:r>
      <w:proofErr w:type="gramEnd"/>
      <w:r w:rsidRPr="00544A23">
        <w:rPr>
          <w:b/>
        </w:rPr>
        <w:t xml:space="preserve"> Nº. </w:t>
      </w:r>
      <w:r w:rsidR="00650022">
        <w:rPr>
          <w:b/>
        </w:rPr>
        <w:t>01</w:t>
      </w:r>
      <w:r w:rsidRPr="00544A23">
        <w:t>/2020</w:t>
      </w:r>
      <w:r w:rsidRPr="00544A23">
        <w:tab/>
      </w:r>
    </w:p>
    <w:p w:rsidR="00F3511C" w:rsidRPr="00544A23" w:rsidRDefault="00F3511C" w:rsidP="00F3511C">
      <w:pPr>
        <w:spacing w:after="283"/>
        <w:jc w:val="both"/>
      </w:pPr>
      <w:r w:rsidRPr="00544A23">
        <w:rPr>
          <w:b/>
          <w:bCs/>
          <w:color w:val="000000"/>
        </w:rPr>
        <w:tab/>
      </w:r>
      <w:r w:rsidRPr="00544A23">
        <w:rPr>
          <w:b/>
        </w:rPr>
        <w:t>Data:</w:t>
      </w:r>
      <w:r w:rsidR="00650022">
        <w:rPr>
          <w:b/>
        </w:rPr>
        <w:t xml:space="preserve"> ............</w:t>
      </w:r>
    </w:p>
    <w:p w:rsidR="00F3511C" w:rsidRPr="00544A23" w:rsidRDefault="00F3511C" w:rsidP="00F3511C">
      <w:pPr>
        <w:pStyle w:val="Corpodetexto"/>
        <w:spacing w:after="283"/>
        <w:ind w:left="567"/>
      </w:pPr>
    </w:p>
    <w:p w:rsidR="00F3511C" w:rsidRPr="00544A23" w:rsidRDefault="00F3511C" w:rsidP="00F3511C">
      <w:pPr>
        <w:pStyle w:val="Corpodetexto"/>
        <w:spacing w:after="283"/>
      </w:pPr>
    </w:p>
    <w:p w:rsidR="00F3511C" w:rsidRPr="00544A23" w:rsidRDefault="00F3511C" w:rsidP="00F3511C">
      <w:pPr>
        <w:jc w:val="both"/>
      </w:pPr>
      <w:proofErr w:type="gramStart"/>
      <w:r w:rsidRPr="00544A23">
        <w:rPr>
          <w:b/>
        </w:rPr>
        <w:t>........................................................</w:t>
      </w:r>
      <w:proofErr w:type="gramEnd"/>
      <w:r w:rsidRPr="00544A23">
        <w:rPr>
          <w:b/>
        </w:rPr>
        <w:t xml:space="preserve"> </w:t>
      </w:r>
      <w:proofErr w:type="gramStart"/>
      <w:r w:rsidRPr="00544A23">
        <w:rPr>
          <w:b/>
        </w:rPr>
        <w:t>inscrita</w:t>
      </w:r>
      <w:proofErr w:type="gramEnd"/>
      <w:r w:rsidRPr="00544A23">
        <w:rPr>
          <w:b/>
        </w:rPr>
        <w:t xml:space="preserve"> no CNPJ n. ....................., por intermédio de seu representante legal, Sr. (a) .................................... </w:t>
      </w:r>
      <w:proofErr w:type="gramStart"/>
      <w:r w:rsidRPr="00544A23">
        <w:rPr>
          <w:b/>
        </w:rPr>
        <w:t>portador</w:t>
      </w:r>
      <w:proofErr w:type="gramEnd"/>
      <w:r w:rsidRPr="00544A23">
        <w:rPr>
          <w:b/>
        </w:rPr>
        <w:t xml:space="preserve"> (a) da Carteira de Identidade n. ............................ CPF </w:t>
      </w:r>
      <w:proofErr w:type="gramStart"/>
      <w:r w:rsidRPr="00544A23">
        <w:rPr>
          <w:b/>
        </w:rPr>
        <w:t>n. ...</w:t>
      </w:r>
      <w:proofErr w:type="gramEnd"/>
      <w:r w:rsidRPr="00544A23">
        <w:rPr>
          <w:b/>
        </w:rPr>
        <w:t>............................ Declara</w:t>
      </w:r>
      <w:r w:rsidRPr="00544A23">
        <w:t xml:space="preserve"> </w:t>
      </w:r>
      <w:r w:rsidRPr="00544A23">
        <w:rPr>
          <w:b/>
        </w:rPr>
        <w:t>que</w:t>
      </w:r>
      <w:r w:rsidRPr="00544A23">
        <w:t xml:space="preserve"> sob as penas da lei, assinada pelo representante legal, de que a licitante não possui em seu quadro de pessoal, servidor público da ativa, ou empregado de Empresa Publica ou de Sociedade de Economia Mista</w:t>
      </w:r>
      <w:proofErr w:type="gramStart"/>
      <w:r w:rsidRPr="00544A23">
        <w:t>,,</w:t>
      </w:r>
      <w:proofErr w:type="gramEnd"/>
      <w:r w:rsidRPr="00544A23">
        <w:t xml:space="preserve"> exercendo funções técnicas, comerciais, de gerência, administração ou tomada de decisões (inciso II e III, do artigo 9º da Lei Federal 8.666/93), nem no seu quadro societário, sócio, diretor, administrador ou integrante do conselho, servidor público.</w:t>
      </w:r>
    </w:p>
    <w:p w:rsidR="00F3511C" w:rsidRPr="00544A23" w:rsidRDefault="00F3511C" w:rsidP="00F3511C">
      <w:pPr>
        <w:pStyle w:val="Corpodetexto"/>
        <w:spacing w:after="283"/>
      </w:pPr>
    </w:p>
    <w:p w:rsidR="00F3511C" w:rsidRPr="00544A23" w:rsidRDefault="00F3511C" w:rsidP="00F3511C">
      <w:pPr>
        <w:pStyle w:val="Corpodetexto"/>
        <w:spacing w:after="283"/>
        <w:rPr>
          <w:b/>
        </w:rPr>
      </w:pPr>
      <w:r w:rsidRPr="00544A23">
        <w:rPr>
          <w:b/>
        </w:rPr>
        <w:tab/>
        <w:t>Local e data</w:t>
      </w:r>
    </w:p>
    <w:p w:rsidR="00F3511C" w:rsidRPr="00544A23" w:rsidRDefault="00F3511C" w:rsidP="00F3511C">
      <w:pPr>
        <w:pStyle w:val="Corpodetexto"/>
        <w:spacing w:after="283"/>
        <w:rPr>
          <w:b/>
        </w:rPr>
      </w:pPr>
    </w:p>
    <w:p w:rsidR="00F3511C" w:rsidRPr="00544A23" w:rsidRDefault="00F3511C" w:rsidP="00F3511C">
      <w:pPr>
        <w:pStyle w:val="Corpodetexto"/>
        <w:spacing w:after="283"/>
      </w:pPr>
    </w:p>
    <w:p w:rsidR="00F3511C" w:rsidRPr="00544A23" w:rsidRDefault="00F3511C" w:rsidP="00F3511C">
      <w:pPr>
        <w:pStyle w:val="Corpodetexto"/>
        <w:spacing w:after="283"/>
        <w:jc w:val="center"/>
      </w:pPr>
      <w:r w:rsidRPr="00544A23">
        <w:t>_____________________________________</w:t>
      </w:r>
    </w:p>
    <w:p w:rsidR="00F3511C" w:rsidRPr="00544A23" w:rsidRDefault="00F3511C" w:rsidP="00F3511C">
      <w:pPr>
        <w:pStyle w:val="Corpodetexto"/>
        <w:spacing w:after="283"/>
        <w:jc w:val="center"/>
      </w:pPr>
      <w:r w:rsidRPr="00544A23">
        <w:t>Assinatura do representante legal sob carimbo</w:t>
      </w:r>
    </w:p>
    <w:p w:rsidR="00F3511C" w:rsidRPr="00544A23" w:rsidRDefault="00F3511C" w:rsidP="00F3511C">
      <w:pPr>
        <w:pStyle w:val="Corpodetexto"/>
        <w:spacing w:after="283"/>
        <w:ind w:firstLine="2268"/>
      </w:pPr>
      <w:r w:rsidRPr="00544A23">
        <w:t>    RG:</w:t>
      </w:r>
    </w:p>
    <w:p w:rsidR="00F3511C" w:rsidRPr="00544A23" w:rsidRDefault="00F3511C" w:rsidP="00F3511C">
      <w:pPr>
        <w:pStyle w:val="Corpodetexto"/>
        <w:spacing w:after="283"/>
        <w:ind w:firstLine="2268"/>
      </w:pPr>
      <w:r w:rsidRPr="00544A23">
        <w:t>    CPF:</w:t>
      </w:r>
    </w:p>
    <w:p w:rsidR="00F3511C" w:rsidRPr="00544A23" w:rsidRDefault="00F3511C" w:rsidP="00F3511C">
      <w:pPr>
        <w:pStyle w:val="Corpodetexto"/>
        <w:spacing w:after="283"/>
        <w:ind w:firstLine="2268"/>
      </w:pPr>
      <w:r w:rsidRPr="00544A23">
        <w:t>     CNPJ da empresa</w:t>
      </w:r>
    </w:p>
    <w:p w:rsidR="00F3511C" w:rsidRPr="00544A23" w:rsidRDefault="00F3511C" w:rsidP="00F3511C">
      <w:pPr>
        <w:pStyle w:val="normal0"/>
        <w:rPr>
          <w:sz w:val="24"/>
          <w:szCs w:val="24"/>
        </w:rPr>
      </w:pPr>
    </w:p>
    <w:p w:rsidR="00504612" w:rsidRDefault="00504612" w:rsidP="00147F7F">
      <w:pPr>
        <w:widowControl w:val="0"/>
        <w:jc w:val="center"/>
        <w:rPr>
          <w:b/>
          <w:sz w:val="22"/>
          <w:szCs w:val="22"/>
        </w:rPr>
      </w:pPr>
    </w:p>
    <w:sectPr w:rsidR="00504612" w:rsidSect="00C24568">
      <w:headerReference w:type="default" r:id="rId12"/>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670" w:rsidRDefault="00CB1670">
      <w:r>
        <w:separator/>
      </w:r>
    </w:p>
  </w:endnote>
  <w:endnote w:type="continuationSeparator" w:id="1">
    <w:p w:rsidR="00CB1670" w:rsidRDefault="00CB1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70" w:rsidRDefault="00577F76" w:rsidP="003B3417">
    <w:pPr>
      <w:pStyle w:val="Rodap"/>
      <w:framePr w:wrap="around" w:vAnchor="text" w:hAnchor="margin" w:xAlign="right" w:y="1"/>
      <w:rPr>
        <w:rStyle w:val="Nmerodepgina"/>
      </w:rPr>
    </w:pPr>
    <w:r>
      <w:rPr>
        <w:rStyle w:val="Nmerodepgina"/>
      </w:rPr>
      <w:fldChar w:fldCharType="begin"/>
    </w:r>
    <w:r w:rsidR="00CB1670">
      <w:rPr>
        <w:rStyle w:val="Nmerodepgina"/>
      </w:rPr>
      <w:instrText xml:space="preserve">PAGE  </w:instrText>
    </w:r>
    <w:r>
      <w:rPr>
        <w:rStyle w:val="Nmerodepgina"/>
      </w:rPr>
      <w:fldChar w:fldCharType="end"/>
    </w:r>
  </w:p>
  <w:p w:rsidR="00CB1670" w:rsidRDefault="00CB1670" w:rsidP="0035482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70" w:rsidRDefault="00577F76" w:rsidP="003B3417">
    <w:pPr>
      <w:pStyle w:val="Rodap"/>
      <w:framePr w:wrap="around" w:vAnchor="text" w:hAnchor="margin" w:xAlign="right" w:y="1"/>
      <w:rPr>
        <w:rStyle w:val="Nmerodepgina"/>
      </w:rPr>
    </w:pPr>
    <w:r>
      <w:rPr>
        <w:rStyle w:val="Nmerodepgina"/>
      </w:rPr>
      <w:fldChar w:fldCharType="begin"/>
    </w:r>
    <w:r w:rsidR="00CB1670">
      <w:rPr>
        <w:rStyle w:val="Nmerodepgina"/>
      </w:rPr>
      <w:instrText xml:space="preserve">PAGE  </w:instrText>
    </w:r>
    <w:r>
      <w:rPr>
        <w:rStyle w:val="Nmerodepgina"/>
      </w:rPr>
      <w:fldChar w:fldCharType="separate"/>
    </w:r>
    <w:r w:rsidR="00C52A67">
      <w:rPr>
        <w:rStyle w:val="Nmerodepgina"/>
        <w:noProof/>
      </w:rPr>
      <w:t>4</w:t>
    </w:r>
    <w:r>
      <w:rPr>
        <w:rStyle w:val="Nmerodepgina"/>
      </w:rPr>
      <w:fldChar w:fldCharType="end"/>
    </w:r>
  </w:p>
  <w:p w:rsidR="00CB1670" w:rsidRPr="0014112B" w:rsidRDefault="00CB1670" w:rsidP="00354826">
    <w:pPr>
      <w:pStyle w:val="Rodap"/>
      <w:ind w:right="360"/>
      <w:jc w:val="center"/>
      <w:rPr>
        <w:rFonts w:ascii="Arial" w:hAnsi="Arial" w:cs="Arial"/>
        <w:color w:val="999999"/>
        <w:sz w:val="20"/>
        <w:szCs w:val="20"/>
      </w:rPr>
    </w:pPr>
    <w:r w:rsidRPr="0014112B">
      <w:rPr>
        <w:rFonts w:ascii="Arial" w:hAnsi="Arial" w:cs="Arial"/>
        <w:color w:val="999999"/>
        <w:sz w:val="20"/>
        <w:szCs w:val="20"/>
      </w:rPr>
      <w:t xml:space="preserve">Rua </w:t>
    </w:r>
    <w:r>
      <w:rPr>
        <w:rFonts w:ascii="Arial" w:hAnsi="Arial" w:cs="Arial"/>
        <w:color w:val="999999"/>
        <w:sz w:val="20"/>
        <w:szCs w:val="20"/>
      </w:rPr>
      <w:t>Júlio dos Santos</w:t>
    </w:r>
    <w:r w:rsidRPr="0014112B">
      <w:rPr>
        <w:rFonts w:ascii="Arial" w:hAnsi="Arial" w:cs="Arial"/>
        <w:color w:val="999999"/>
        <w:sz w:val="20"/>
        <w:szCs w:val="20"/>
      </w:rPr>
      <w:t xml:space="preserve">, </w:t>
    </w:r>
    <w:r>
      <w:rPr>
        <w:rFonts w:ascii="Arial" w:hAnsi="Arial" w:cs="Arial"/>
        <w:color w:val="999999"/>
        <w:sz w:val="20"/>
        <w:szCs w:val="20"/>
      </w:rPr>
      <w:t>2021</w:t>
    </w:r>
    <w:r w:rsidRPr="0014112B">
      <w:rPr>
        <w:rFonts w:ascii="Arial" w:hAnsi="Arial" w:cs="Arial"/>
        <w:color w:val="999999"/>
        <w:sz w:val="20"/>
        <w:szCs w:val="20"/>
      </w:rPr>
      <w:t xml:space="preserve"> – Fone/Fax: (54) 3378-1105 / 3378-2022 – CNPJ: 92.406.180/0001-24 – Ernestina – RS,</w:t>
    </w:r>
  </w:p>
  <w:p w:rsidR="00CB1670" w:rsidRPr="0014112B" w:rsidRDefault="00CB1670">
    <w:pPr>
      <w:pStyle w:val="Rodap"/>
      <w:jc w:val="center"/>
      <w:rPr>
        <w:rFonts w:ascii="Arial" w:hAnsi="Arial" w:cs="Arial"/>
        <w:color w:val="999999"/>
        <w:sz w:val="20"/>
        <w:szCs w:val="20"/>
      </w:rPr>
    </w:pPr>
    <w:r w:rsidRPr="0014112B">
      <w:rPr>
        <w:rFonts w:ascii="Arial" w:hAnsi="Arial" w:cs="Arial"/>
        <w:color w:val="999999"/>
        <w:sz w:val="20"/>
        <w:szCs w:val="20"/>
      </w:rPr>
      <w:t xml:space="preserve">E-mail: </w:t>
    </w:r>
    <w:hyperlink r:id="rId1" w:history="1">
      <w:r w:rsidRPr="0014112B">
        <w:rPr>
          <w:rStyle w:val="Hyperlink"/>
          <w:rFonts w:ascii="Arial" w:hAnsi="Arial" w:cs="Arial"/>
          <w:color w:val="999999"/>
          <w:sz w:val="20"/>
          <w:szCs w:val="20"/>
        </w:rPr>
        <w:t>gabinete@pmernestina.rs.gov.br</w:t>
      </w:r>
    </w:hyperlink>
    <w:proofErr w:type="gramStart"/>
    <w:r w:rsidRPr="0014112B">
      <w:rPr>
        <w:rFonts w:ascii="Arial" w:hAnsi="Arial" w:cs="Arial"/>
        <w:color w:val="999999"/>
        <w:sz w:val="20"/>
        <w:szCs w:val="20"/>
      </w:rPr>
      <w:t xml:space="preserve">   </w:t>
    </w:r>
    <w:proofErr w:type="gramEnd"/>
    <w:r w:rsidRPr="0014112B">
      <w:rPr>
        <w:rFonts w:ascii="Arial" w:hAnsi="Arial" w:cs="Arial"/>
        <w:color w:val="999999"/>
        <w:sz w:val="20"/>
        <w:szCs w:val="20"/>
      </w:rPr>
      <w:t>-    www.ernestina.rs.cnm.org.br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670" w:rsidRDefault="00CB1670">
      <w:r>
        <w:separator/>
      </w:r>
    </w:p>
  </w:footnote>
  <w:footnote w:type="continuationSeparator" w:id="1">
    <w:p w:rsidR="00CB1670" w:rsidRDefault="00CB1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70" w:rsidRDefault="00CB1670" w:rsidP="00EB0D8A">
    <w:pPr>
      <w:pStyle w:val="Cabealho"/>
      <w:jc w:val="center"/>
      <w:rPr>
        <w:rFonts w:ascii="Franklin Gothic Demi" w:hAnsi="Franklin Gothic Demi"/>
        <w:sz w:val="32"/>
        <w:szCs w:val="32"/>
      </w:rPr>
    </w:pPr>
    <w:r>
      <w:rPr>
        <w:rFonts w:ascii="Franklin Gothic Demi" w:hAnsi="Franklin Gothic Demi"/>
        <w:noProof/>
        <w:sz w:val="32"/>
        <w:szCs w:val="32"/>
      </w:rPr>
      <w:drawing>
        <wp:inline distT="0" distB="0" distL="0" distR="0">
          <wp:extent cx="4933950" cy="762000"/>
          <wp:effectExtent l="19050" t="0" r="0" b="0"/>
          <wp:docPr id="1" name="Imagem 1" descr="Cabeçalho - 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 folha timbrada"/>
                  <pic:cNvPicPr>
                    <a:picLocks noChangeAspect="1" noChangeArrowheads="1"/>
                  </pic:cNvPicPr>
                </pic:nvPicPr>
                <pic:blipFill>
                  <a:blip r:embed="rId1"/>
                  <a:srcRect r="21843"/>
                  <a:stretch>
                    <a:fillRect/>
                  </a:stretch>
                </pic:blipFill>
                <pic:spPr bwMode="auto">
                  <a:xfrm>
                    <a:off x="0" y="0"/>
                    <a:ext cx="4933950" cy="762000"/>
                  </a:xfrm>
                  <a:prstGeom prst="rect">
                    <a:avLst/>
                  </a:prstGeom>
                  <a:noFill/>
                  <a:ln w="9525">
                    <a:noFill/>
                    <a:miter lim="800000"/>
                    <a:headEnd/>
                    <a:tailEnd/>
                  </a:ln>
                </pic:spPr>
              </pic:pic>
            </a:graphicData>
          </a:graphic>
        </wp:inline>
      </w:drawing>
    </w:r>
  </w:p>
  <w:p w:rsidR="00CB1670" w:rsidRDefault="00CB1670">
    <w:pPr>
      <w:pStyle w:val="Cabealho"/>
      <w:rPr>
        <w:rFonts w:ascii="Franklin Gothic Demi" w:hAnsi="Franklin Gothic Demi"/>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16B3"/>
    <w:multiLevelType w:val="multilevel"/>
    <w:tmpl w:val="10584EE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0C46591"/>
    <w:multiLevelType w:val="hybridMultilevel"/>
    <w:tmpl w:val="A844B6CC"/>
    <w:lvl w:ilvl="0" w:tplc="FFFFFFFF">
      <w:start w:val="1"/>
      <w:numFmt w:val="lowerLetter"/>
      <w:lvlText w:val="%1)"/>
      <w:lvlJc w:val="left"/>
      <w:pPr>
        <w:tabs>
          <w:tab w:val="num" w:pos="795"/>
        </w:tabs>
        <w:ind w:left="795" w:hanging="435"/>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3"/>
  </w:hdrShapeDefaults>
  <w:footnotePr>
    <w:footnote w:id="0"/>
    <w:footnote w:id="1"/>
  </w:footnotePr>
  <w:endnotePr>
    <w:endnote w:id="0"/>
    <w:endnote w:id="1"/>
  </w:endnotePr>
  <w:compat/>
  <w:rsids>
    <w:rsidRoot w:val="000B1BE7"/>
    <w:rsid w:val="0003374C"/>
    <w:rsid w:val="00041436"/>
    <w:rsid w:val="0004259C"/>
    <w:rsid w:val="000A309E"/>
    <w:rsid w:val="000B1BE7"/>
    <w:rsid w:val="000B622F"/>
    <w:rsid w:val="000D63F7"/>
    <w:rsid w:val="00101C96"/>
    <w:rsid w:val="0014112B"/>
    <w:rsid w:val="00141DAE"/>
    <w:rsid w:val="00142F76"/>
    <w:rsid w:val="00147F7F"/>
    <w:rsid w:val="001560E6"/>
    <w:rsid w:val="001B1FFA"/>
    <w:rsid w:val="001B346B"/>
    <w:rsid w:val="001D75B4"/>
    <w:rsid w:val="001F1BBB"/>
    <w:rsid w:val="00203D80"/>
    <w:rsid w:val="00211C91"/>
    <w:rsid w:val="00224B88"/>
    <w:rsid w:val="00237BCB"/>
    <w:rsid w:val="00270C81"/>
    <w:rsid w:val="002B2D54"/>
    <w:rsid w:val="002E0F3A"/>
    <w:rsid w:val="003404DD"/>
    <w:rsid w:val="00354826"/>
    <w:rsid w:val="003907EF"/>
    <w:rsid w:val="003A6A0C"/>
    <w:rsid w:val="003B3417"/>
    <w:rsid w:val="003C0175"/>
    <w:rsid w:val="003D4693"/>
    <w:rsid w:val="003E26C4"/>
    <w:rsid w:val="003E5A47"/>
    <w:rsid w:val="0040365C"/>
    <w:rsid w:val="004070C4"/>
    <w:rsid w:val="00447F9F"/>
    <w:rsid w:val="0045540D"/>
    <w:rsid w:val="0046202D"/>
    <w:rsid w:val="004655DC"/>
    <w:rsid w:val="00477AAF"/>
    <w:rsid w:val="004A1E3E"/>
    <w:rsid w:val="004A21B8"/>
    <w:rsid w:val="004A2AD9"/>
    <w:rsid w:val="004C6238"/>
    <w:rsid w:val="004D0A0E"/>
    <w:rsid w:val="004D5483"/>
    <w:rsid w:val="004D6F41"/>
    <w:rsid w:val="004F7B2E"/>
    <w:rsid w:val="00504612"/>
    <w:rsid w:val="005068C1"/>
    <w:rsid w:val="00514FC4"/>
    <w:rsid w:val="005330D1"/>
    <w:rsid w:val="00576A80"/>
    <w:rsid w:val="00577F76"/>
    <w:rsid w:val="00581E5A"/>
    <w:rsid w:val="00637126"/>
    <w:rsid w:val="00650022"/>
    <w:rsid w:val="0065403F"/>
    <w:rsid w:val="00654612"/>
    <w:rsid w:val="006C4CAC"/>
    <w:rsid w:val="007062F8"/>
    <w:rsid w:val="007164E7"/>
    <w:rsid w:val="00752F4A"/>
    <w:rsid w:val="0077579B"/>
    <w:rsid w:val="00777F62"/>
    <w:rsid w:val="007A722E"/>
    <w:rsid w:val="007C3EFB"/>
    <w:rsid w:val="00800547"/>
    <w:rsid w:val="00815601"/>
    <w:rsid w:val="008367C0"/>
    <w:rsid w:val="008B27C4"/>
    <w:rsid w:val="008C62FD"/>
    <w:rsid w:val="008D32C9"/>
    <w:rsid w:val="008F4B50"/>
    <w:rsid w:val="009031DC"/>
    <w:rsid w:val="00917118"/>
    <w:rsid w:val="00990B1A"/>
    <w:rsid w:val="00997A2B"/>
    <w:rsid w:val="009D331D"/>
    <w:rsid w:val="009D6DD4"/>
    <w:rsid w:val="00A30DC1"/>
    <w:rsid w:val="00A43842"/>
    <w:rsid w:val="00A44F31"/>
    <w:rsid w:val="00A55D78"/>
    <w:rsid w:val="00A621DC"/>
    <w:rsid w:val="00A927CD"/>
    <w:rsid w:val="00AC6074"/>
    <w:rsid w:val="00AF712E"/>
    <w:rsid w:val="00B1499E"/>
    <w:rsid w:val="00B335AD"/>
    <w:rsid w:val="00B35811"/>
    <w:rsid w:val="00B70A20"/>
    <w:rsid w:val="00B87F2B"/>
    <w:rsid w:val="00BA0AEB"/>
    <w:rsid w:val="00BA5FF4"/>
    <w:rsid w:val="00BF12D9"/>
    <w:rsid w:val="00C10564"/>
    <w:rsid w:val="00C142F3"/>
    <w:rsid w:val="00C24568"/>
    <w:rsid w:val="00C501FC"/>
    <w:rsid w:val="00C52A67"/>
    <w:rsid w:val="00C66BF9"/>
    <w:rsid w:val="00C91BB0"/>
    <w:rsid w:val="00C97C93"/>
    <w:rsid w:val="00CA6304"/>
    <w:rsid w:val="00CB1670"/>
    <w:rsid w:val="00CB2017"/>
    <w:rsid w:val="00CC140D"/>
    <w:rsid w:val="00CC500E"/>
    <w:rsid w:val="00CD3FD6"/>
    <w:rsid w:val="00CE3DAD"/>
    <w:rsid w:val="00D36261"/>
    <w:rsid w:val="00D537C3"/>
    <w:rsid w:val="00D815F5"/>
    <w:rsid w:val="00DA5361"/>
    <w:rsid w:val="00DF09B9"/>
    <w:rsid w:val="00E135C0"/>
    <w:rsid w:val="00E21DF7"/>
    <w:rsid w:val="00E21FEA"/>
    <w:rsid w:val="00E53889"/>
    <w:rsid w:val="00E80A27"/>
    <w:rsid w:val="00EB0D8A"/>
    <w:rsid w:val="00EF26B9"/>
    <w:rsid w:val="00F0278D"/>
    <w:rsid w:val="00F30EE4"/>
    <w:rsid w:val="00F3511C"/>
    <w:rsid w:val="00F42193"/>
    <w:rsid w:val="00F86503"/>
    <w:rsid w:val="00FD11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F41"/>
    <w:pPr>
      <w:autoSpaceDE w:val="0"/>
      <w:autoSpaceDN w:val="0"/>
    </w:pPr>
    <w:rPr>
      <w:sz w:val="28"/>
      <w:szCs w:val="28"/>
    </w:rPr>
  </w:style>
  <w:style w:type="paragraph" w:styleId="Ttulo1">
    <w:name w:val="heading 1"/>
    <w:basedOn w:val="Normal"/>
    <w:next w:val="Normal"/>
    <w:qFormat/>
    <w:rsid w:val="004D6F4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6F41"/>
    <w:pPr>
      <w:keepNext/>
      <w:spacing w:before="240" w:after="60"/>
      <w:outlineLvl w:val="1"/>
    </w:pPr>
    <w:rPr>
      <w:rFonts w:ascii="Arial" w:hAnsi="Arial" w:cs="Arial"/>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D6F41"/>
    <w:pPr>
      <w:tabs>
        <w:tab w:val="center" w:pos="4252"/>
        <w:tab w:val="right" w:pos="8504"/>
      </w:tabs>
    </w:pPr>
  </w:style>
  <w:style w:type="paragraph" w:styleId="Rodap">
    <w:name w:val="footer"/>
    <w:basedOn w:val="Normal"/>
    <w:rsid w:val="004D6F41"/>
    <w:pPr>
      <w:tabs>
        <w:tab w:val="center" w:pos="4252"/>
        <w:tab w:val="right" w:pos="8504"/>
      </w:tabs>
    </w:pPr>
  </w:style>
  <w:style w:type="character" w:styleId="Hyperlink">
    <w:name w:val="Hyperlink"/>
    <w:rsid w:val="004D6F41"/>
    <w:rPr>
      <w:color w:val="0000FF"/>
      <w:u w:val="single"/>
    </w:rPr>
  </w:style>
  <w:style w:type="paragraph" w:styleId="Corpodetexto2">
    <w:name w:val="Body Text 2"/>
    <w:basedOn w:val="Normal"/>
    <w:rsid w:val="004D6F41"/>
    <w:pPr>
      <w:widowControl w:val="0"/>
      <w:adjustRightInd w:val="0"/>
      <w:spacing w:line="360" w:lineRule="auto"/>
      <w:jc w:val="both"/>
    </w:pPr>
    <w:rPr>
      <w:color w:val="000000"/>
    </w:rPr>
  </w:style>
  <w:style w:type="paragraph" w:styleId="Recuodecorpodetexto3">
    <w:name w:val="Body Text Indent 3"/>
    <w:basedOn w:val="Normal"/>
    <w:rsid w:val="004D6F41"/>
    <w:pPr>
      <w:spacing w:after="120"/>
      <w:ind w:left="283"/>
    </w:pPr>
    <w:rPr>
      <w:sz w:val="16"/>
      <w:szCs w:val="16"/>
    </w:rPr>
  </w:style>
  <w:style w:type="paragraph" w:styleId="Corpodetexto">
    <w:name w:val="Body Text"/>
    <w:basedOn w:val="Normal"/>
    <w:rsid w:val="004D6F41"/>
    <w:pPr>
      <w:spacing w:after="120"/>
    </w:pPr>
  </w:style>
  <w:style w:type="paragraph" w:styleId="NormalWeb">
    <w:name w:val="Normal (Web)"/>
    <w:basedOn w:val="Normal"/>
    <w:uiPriority w:val="99"/>
    <w:rsid w:val="000B1BE7"/>
    <w:pPr>
      <w:autoSpaceDE/>
      <w:autoSpaceDN/>
      <w:spacing w:before="100" w:beforeAutospacing="1" w:after="100" w:afterAutospacing="1"/>
    </w:pPr>
    <w:rPr>
      <w:sz w:val="24"/>
      <w:szCs w:val="24"/>
    </w:rPr>
  </w:style>
  <w:style w:type="paragraph" w:styleId="Textodebalo">
    <w:name w:val="Balloon Text"/>
    <w:basedOn w:val="Normal"/>
    <w:semiHidden/>
    <w:rsid w:val="000B1BE7"/>
    <w:rPr>
      <w:rFonts w:ascii="Tahoma" w:hAnsi="Tahoma" w:cs="Tahoma"/>
      <w:sz w:val="16"/>
      <w:szCs w:val="16"/>
    </w:rPr>
  </w:style>
  <w:style w:type="paragraph" w:styleId="Recuodecorpodetexto">
    <w:name w:val="Body Text Indent"/>
    <w:basedOn w:val="Normal"/>
    <w:rsid w:val="00F0278D"/>
    <w:pPr>
      <w:spacing w:after="120"/>
      <w:ind w:left="283"/>
    </w:pPr>
  </w:style>
  <w:style w:type="paragraph" w:customStyle="1" w:styleId="western">
    <w:name w:val="western"/>
    <w:basedOn w:val="Normal"/>
    <w:rsid w:val="00F0278D"/>
    <w:pPr>
      <w:autoSpaceDE/>
      <w:autoSpaceDN/>
      <w:spacing w:before="100" w:beforeAutospacing="1" w:after="119"/>
    </w:pPr>
    <w:rPr>
      <w:sz w:val="24"/>
      <w:szCs w:val="24"/>
    </w:rPr>
  </w:style>
  <w:style w:type="paragraph" w:styleId="Corpodetexto3">
    <w:name w:val="Body Text 3"/>
    <w:basedOn w:val="Normal"/>
    <w:rsid w:val="00D36261"/>
    <w:pPr>
      <w:spacing w:after="120"/>
    </w:pPr>
    <w:rPr>
      <w:sz w:val="16"/>
      <w:szCs w:val="16"/>
    </w:rPr>
  </w:style>
  <w:style w:type="paragraph" w:styleId="Textoembloco">
    <w:name w:val="Block Text"/>
    <w:basedOn w:val="Normal"/>
    <w:rsid w:val="00D36261"/>
    <w:pPr>
      <w:tabs>
        <w:tab w:val="left" w:pos="2448"/>
        <w:tab w:val="left" w:pos="3168"/>
        <w:tab w:val="left" w:pos="3888"/>
        <w:tab w:val="left" w:pos="4608"/>
        <w:tab w:val="left" w:pos="5328"/>
        <w:tab w:val="left" w:pos="6048"/>
        <w:tab w:val="left" w:pos="6768"/>
      </w:tabs>
      <w:ind w:left="1872" w:right="-576"/>
      <w:jc w:val="both"/>
    </w:pPr>
    <w:rPr>
      <w:sz w:val="24"/>
      <w:szCs w:val="24"/>
    </w:rPr>
  </w:style>
  <w:style w:type="paragraph" w:customStyle="1" w:styleId="xl29">
    <w:name w:val="xl29"/>
    <w:basedOn w:val="Normal"/>
    <w:rsid w:val="00D36261"/>
    <w:pPr>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normal0">
    <w:name w:val="normal"/>
    <w:basedOn w:val="Normal"/>
    <w:rsid w:val="00D36261"/>
    <w:pPr>
      <w:autoSpaceDE/>
      <w:autoSpaceDN/>
    </w:pPr>
    <w:rPr>
      <w:color w:val="000000"/>
      <w:sz w:val="20"/>
      <w:szCs w:val="20"/>
    </w:rPr>
  </w:style>
  <w:style w:type="paragraph" w:styleId="TextosemFormatao">
    <w:name w:val="Plain Text"/>
    <w:basedOn w:val="Normal"/>
    <w:rsid w:val="00D36261"/>
    <w:pPr>
      <w:autoSpaceDE/>
      <w:autoSpaceDN/>
    </w:pPr>
    <w:rPr>
      <w:rFonts w:ascii="Courier New" w:hAnsi="Courier New"/>
      <w:sz w:val="20"/>
      <w:szCs w:val="20"/>
    </w:rPr>
  </w:style>
  <w:style w:type="character" w:styleId="Nmerodepgina">
    <w:name w:val="page number"/>
    <w:basedOn w:val="Fontepargpadro"/>
    <w:rsid w:val="00354826"/>
  </w:style>
  <w:style w:type="character" w:customStyle="1" w:styleId="apple-converted-space">
    <w:name w:val="apple-converted-space"/>
    <w:rsid w:val="00101C96"/>
  </w:style>
  <w:style w:type="paragraph" w:customStyle="1" w:styleId="Default">
    <w:name w:val="Default"/>
    <w:rsid w:val="004D0A0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937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nestina.rs.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pmernestina.rs.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nestina.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compras@pmernestina.rs.gov.br." TargetMode="External"/><Relationship Id="rId4" Type="http://schemas.openxmlformats.org/officeDocument/2006/relationships/webSettings" Target="webSettings.xml"/><Relationship Id="rId9" Type="http://schemas.openxmlformats.org/officeDocument/2006/relationships/hyperlink" Target="http://www.ernestina.rs.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abinete@pmernestin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15</Pages>
  <Words>3249</Words>
  <Characters>23658</Characters>
  <Application>Microsoft Office Word</Application>
  <DocSecurity>0</DocSecurity>
  <Lines>197</Lines>
  <Paragraphs>53</Paragraphs>
  <ScaleCrop>false</ScaleCrop>
  <HeadingPairs>
    <vt:vector size="2" baseType="variant">
      <vt:variant>
        <vt:lpstr>Título</vt:lpstr>
      </vt:variant>
      <vt:variant>
        <vt:i4>1</vt:i4>
      </vt:variant>
    </vt:vector>
  </HeadingPairs>
  <TitlesOfParts>
    <vt:vector size="1" baseType="lpstr">
      <vt:lpstr>Oficio nº</vt:lpstr>
    </vt:vector>
  </TitlesOfParts>
  <Company/>
  <LinksUpToDate>false</LinksUpToDate>
  <CharactersWithSpaces>26854</CharactersWithSpaces>
  <SharedDoc>false</SharedDoc>
  <HLinks>
    <vt:vector size="6" baseType="variant">
      <vt:variant>
        <vt:i4>7536735</vt:i4>
      </vt:variant>
      <vt:variant>
        <vt:i4>5</vt:i4>
      </vt:variant>
      <vt:variant>
        <vt:i4>0</vt:i4>
      </vt:variant>
      <vt:variant>
        <vt:i4>5</vt:i4>
      </vt:variant>
      <vt:variant>
        <vt:lpwstr>mailto:gabinete@pmernestina.rs.gov.br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dc:title>
  <dc:creator>Simoni</dc:creator>
  <cp:lastModifiedBy>PREFEITURA</cp:lastModifiedBy>
  <cp:revision>9</cp:revision>
  <cp:lastPrinted>2020-11-16T13:39:00Z</cp:lastPrinted>
  <dcterms:created xsi:type="dcterms:W3CDTF">2020-11-10T14:24:00Z</dcterms:created>
  <dcterms:modified xsi:type="dcterms:W3CDTF">2020-11-16T13:48:00Z</dcterms:modified>
</cp:coreProperties>
</file>